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0E4C" w14:textId="77777777" w:rsidR="00747AD9" w:rsidRPr="00747AD9" w:rsidRDefault="00747AD9" w:rsidP="00747AD9">
      <w:pPr>
        <w:pBdr>
          <w:bottom w:val="single" w:sz="4" w:space="1" w:color="auto"/>
        </w:pBdr>
        <w:spacing w:after="240"/>
        <w:jc w:val="center"/>
        <w:rPr>
          <w:rFonts w:ascii="Garamond" w:hAnsi="Garamond"/>
          <w:b/>
          <w:sz w:val="36"/>
          <w:szCs w:val="36"/>
        </w:rPr>
      </w:pPr>
      <w:r w:rsidRPr="00747AD9">
        <w:rPr>
          <w:rFonts w:ascii="Garamond" w:hAnsi="Garamond"/>
          <w:b/>
          <w:sz w:val="36"/>
          <w:szCs w:val="36"/>
        </w:rPr>
        <w:t>Smlouva o vypořádání vzájemných majetkových vztahů, práv a povinností společného bydlení a vyživovací povinnosti pro dobu po rozvodu</w:t>
      </w:r>
    </w:p>
    <w:p w14:paraId="5A9F4CEE" w14:textId="77777777" w:rsidR="00747AD9" w:rsidRPr="00747AD9" w:rsidRDefault="00747AD9" w:rsidP="00747AD9">
      <w:pPr>
        <w:spacing w:after="240"/>
        <w:jc w:val="center"/>
        <w:rPr>
          <w:rFonts w:ascii="Garamond" w:hAnsi="Garamond"/>
        </w:rPr>
      </w:pPr>
      <w:r w:rsidRPr="00747AD9">
        <w:rPr>
          <w:rFonts w:ascii="Garamond" w:hAnsi="Garamond"/>
        </w:rPr>
        <w:t>níže uvedeného dne, měsíce a roku uzavřeli</w:t>
      </w:r>
    </w:p>
    <w:p w14:paraId="2C571FB4" w14:textId="77777777" w:rsidR="00747AD9" w:rsidRPr="00747AD9" w:rsidRDefault="00747AD9" w:rsidP="00747AD9">
      <w:pPr>
        <w:jc w:val="both"/>
        <w:rPr>
          <w:rFonts w:ascii="Garamond" w:hAnsi="Garamond"/>
          <w:b/>
        </w:rPr>
      </w:pPr>
      <w:r w:rsidRPr="00747AD9">
        <w:rPr>
          <w:rFonts w:ascii="Garamond" w:hAnsi="Garamond"/>
          <w:b/>
        </w:rPr>
        <w:t xml:space="preserve">Manželé </w:t>
      </w:r>
    </w:p>
    <w:p w14:paraId="2567FCAE" w14:textId="77777777" w:rsidR="00747AD9" w:rsidRPr="00747AD9" w:rsidRDefault="00747AD9" w:rsidP="00747AD9">
      <w:pPr>
        <w:jc w:val="both"/>
        <w:rPr>
          <w:rFonts w:ascii="Garamond" w:hAnsi="Garamond"/>
          <w:b/>
        </w:rPr>
      </w:pPr>
    </w:p>
    <w:p w14:paraId="21557335" w14:textId="53BEA2A9" w:rsidR="00747AD9" w:rsidRPr="00747AD9" w:rsidRDefault="00747AD9" w:rsidP="00747AD9">
      <w:pPr>
        <w:jc w:val="both"/>
        <w:rPr>
          <w:rFonts w:ascii="Garamond" w:hAnsi="Garamond"/>
          <w:b/>
        </w:rPr>
      </w:pPr>
      <w:r w:rsidRPr="00747AD9">
        <w:rPr>
          <w:rFonts w:ascii="Garamond" w:hAnsi="Garamond"/>
          <w:b/>
        </w:rPr>
        <w:t xml:space="preserve">…………., </w:t>
      </w:r>
    </w:p>
    <w:p w14:paraId="6631837B" w14:textId="48425FE7" w:rsidR="00747AD9" w:rsidRPr="00747AD9" w:rsidRDefault="00747AD9" w:rsidP="00747AD9">
      <w:pPr>
        <w:jc w:val="both"/>
        <w:rPr>
          <w:rFonts w:ascii="Garamond" w:hAnsi="Garamond"/>
        </w:rPr>
      </w:pPr>
      <w:proofErr w:type="spellStart"/>
      <w:r w:rsidRPr="00747AD9">
        <w:rPr>
          <w:rFonts w:ascii="Garamond" w:hAnsi="Garamond"/>
          <w:bCs/>
        </w:rPr>
        <w:t>r.č</w:t>
      </w:r>
      <w:proofErr w:type="spellEnd"/>
      <w:r w:rsidRPr="00747AD9">
        <w:rPr>
          <w:rFonts w:ascii="Garamond" w:hAnsi="Garamond"/>
          <w:bCs/>
        </w:rPr>
        <w:t>. ……………..</w:t>
      </w:r>
    </w:p>
    <w:p w14:paraId="148DED9D" w14:textId="07590639" w:rsidR="00747AD9" w:rsidRPr="00747AD9" w:rsidRDefault="00747AD9" w:rsidP="00747AD9">
      <w:pPr>
        <w:rPr>
          <w:rFonts w:ascii="Garamond" w:hAnsi="Garamond"/>
        </w:rPr>
      </w:pPr>
      <w:r w:rsidRPr="00747AD9">
        <w:rPr>
          <w:rFonts w:ascii="Garamond" w:hAnsi="Garamond"/>
        </w:rPr>
        <w:t>trvale bytem ………………….</w:t>
      </w:r>
    </w:p>
    <w:p w14:paraId="23E1510A" w14:textId="77777777" w:rsidR="00747AD9" w:rsidRPr="00747AD9" w:rsidRDefault="00747AD9" w:rsidP="00747AD9">
      <w:pPr>
        <w:jc w:val="both"/>
        <w:rPr>
          <w:rFonts w:ascii="Garamond" w:hAnsi="Garamond"/>
        </w:rPr>
      </w:pPr>
      <w:r w:rsidRPr="00747AD9">
        <w:rPr>
          <w:rFonts w:ascii="Garamond" w:hAnsi="Garamond"/>
        </w:rPr>
        <w:t>na straně jedné (dále jen jako „</w:t>
      </w:r>
      <w:r w:rsidRPr="00747AD9">
        <w:rPr>
          <w:rFonts w:ascii="Garamond" w:hAnsi="Garamond"/>
          <w:b/>
          <w:bCs/>
        </w:rPr>
        <w:t>manžel</w:t>
      </w:r>
      <w:r w:rsidRPr="00747AD9">
        <w:rPr>
          <w:rFonts w:ascii="Garamond" w:hAnsi="Garamond"/>
        </w:rPr>
        <w:t>“)</w:t>
      </w:r>
    </w:p>
    <w:p w14:paraId="15EEBE88" w14:textId="77777777" w:rsidR="00747AD9" w:rsidRPr="00747AD9" w:rsidRDefault="00747AD9" w:rsidP="00747AD9">
      <w:pPr>
        <w:jc w:val="both"/>
        <w:rPr>
          <w:rFonts w:ascii="Garamond" w:hAnsi="Garamond"/>
        </w:rPr>
      </w:pPr>
    </w:p>
    <w:p w14:paraId="03102F57" w14:textId="77777777" w:rsidR="00747AD9" w:rsidRPr="00747AD9" w:rsidRDefault="00747AD9" w:rsidP="00747AD9">
      <w:pPr>
        <w:jc w:val="both"/>
        <w:rPr>
          <w:rFonts w:ascii="Garamond" w:hAnsi="Garamond"/>
        </w:rPr>
      </w:pPr>
      <w:r w:rsidRPr="00747AD9">
        <w:rPr>
          <w:rFonts w:ascii="Garamond" w:hAnsi="Garamond"/>
        </w:rPr>
        <w:t xml:space="preserve">a </w:t>
      </w:r>
    </w:p>
    <w:p w14:paraId="1EF4DE78" w14:textId="77777777" w:rsidR="00747AD9" w:rsidRPr="00747AD9" w:rsidRDefault="00747AD9" w:rsidP="00747AD9">
      <w:pPr>
        <w:jc w:val="both"/>
        <w:rPr>
          <w:rFonts w:ascii="Garamond" w:hAnsi="Garamond"/>
        </w:rPr>
      </w:pPr>
    </w:p>
    <w:p w14:paraId="52644D91" w14:textId="1C2A02E9" w:rsidR="00747AD9" w:rsidRPr="00747AD9" w:rsidRDefault="00747AD9" w:rsidP="00747AD9">
      <w:pPr>
        <w:jc w:val="both"/>
        <w:rPr>
          <w:rFonts w:ascii="Garamond" w:hAnsi="Garamond"/>
          <w:b/>
        </w:rPr>
      </w:pPr>
      <w:r w:rsidRPr="00747AD9">
        <w:rPr>
          <w:rFonts w:ascii="Garamond" w:hAnsi="Garamond"/>
          <w:b/>
        </w:rPr>
        <w:t xml:space="preserve">…………., </w:t>
      </w:r>
      <w:proofErr w:type="spellStart"/>
      <w:r w:rsidRPr="00747AD9">
        <w:rPr>
          <w:rFonts w:ascii="Garamond" w:hAnsi="Garamond"/>
          <w:b/>
        </w:rPr>
        <w:t>roz</w:t>
      </w:r>
      <w:proofErr w:type="spellEnd"/>
      <w:r w:rsidRPr="00747AD9">
        <w:rPr>
          <w:rFonts w:ascii="Garamond" w:hAnsi="Garamond"/>
          <w:b/>
        </w:rPr>
        <w:t>. ………………..</w:t>
      </w:r>
    </w:p>
    <w:p w14:paraId="6D00A2F1" w14:textId="77777777" w:rsidR="00747AD9" w:rsidRPr="00747AD9" w:rsidRDefault="00747AD9" w:rsidP="00747AD9">
      <w:pPr>
        <w:jc w:val="both"/>
        <w:rPr>
          <w:rFonts w:ascii="Garamond" w:hAnsi="Garamond"/>
        </w:rPr>
      </w:pPr>
      <w:proofErr w:type="spellStart"/>
      <w:r w:rsidRPr="00747AD9">
        <w:rPr>
          <w:rFonts w:ascii="Garamond" w:hAnsi="Garamond"/>
          <w:bCs/>
        </w:rPr>
        <w:t>r.č</w:t>
      </w:r>
      <w:proofErr w:type="spellEnd"/>
      <w:r w:rsidRPr="00747AD9">
        <w:rPr>
          <w:rFonts w:ascii="Garamond" w:hAnsi="Garamond"/>
          <w:bCs/>
        </w:rPr>
        <w:t>. ……………..</w:t>
      </w:r>
    </w:p>
    <w:p w14:paraId="4C77EDA3" w14:textId="77777777" w:rsidR="00747AD9" w:rsidRPr="00747AD9" w:rsidRDefault="00747AD9" w:rsidP="00747AD9">
      <w:pPr>
        <w:rPr>
          <w:rFonts w:ascii="Garamond" w:hAnsi="Garamond"/>
        </w:rPr>
      </w:pPr>
      <w:r w:rsidRPr="00747AD9">
        <w:rPr>
          <w:rFonts w:ascii="Garamond" w:hAnsi="Garamond"/>
        </w:rPr>
        <w:t>trvale bytem ………………….</w:t>
      </w:r>
    </w:p>
    <w:p w14:paraId="221D2620" w14:textId="77777777" w:rsidR="00747AD9" w:rsidRPr="00747AD9" w:rsidRDefault="00747AD9" w:rsidP="00747AD9">
      <w:pPr>
        <w:jc w:val="both"/>
        <w:rPr>
          <w:rFonts w:ascii="Garamond" w:hAnsi="Garamond"/>
        </w:rPr>
      </w:pPr>
      <w:r w:rsidRPr="00747AD9">
        <w:rPr>
          <w:rFonts w:ascii="Garamond" w:hAnsi="Garamond"/>
        </w:rPr>
        <w:t>na straně druhé (dále jen jako „</w:t>
      </w:r>
      <w:r w:rsidRPr="00747AD9">
        <w:rPr>
          <w:rFonts w:ascii="Garamond" w:hAnsi="Garamond"/>
          <w:b/>
          <w:bCs/>
        </w:rPr>
        <w:t>manželka</w:t>
      </w:r>
      <w:r w:rsidRPr="00747AD9">
        <w:rPr>
          <w:rFonts w:ascii="Garamond" w:hAnsi="Garamond"/>
        </w:rPr>
        <w:t>“)</w:t>
      </w:r>
    </w:p>
    <w:p w14:paraId="534C60BB" w14:textId="77777777" w:rsidR="00747AD9" w:rsidRPr="00747AD9" w:rsidRDefault="00747AD9" w:rsidP="00747AD9">
      <w:pPr>
        <w:rPr>
          <w:rFonts w:ascii="Garamond" w:hAnsi="Garamond"/>
        </w:rPr>
      </w:pPr>
    </w:p>
    <w:p w14:paraId="3427CE3C" w14:textId="77777777" w:rsidR="00747AD9" w:rsidRPr="00747AD9" w:rsidRDefault="00747AD9" w:rsidP="00747AD9">
      <w:pPr>
        <w:pBdr>
          <w:bottom w:val="single" w:sz="12" w:space="10" w:color="auto"/>
        </w:pBdr>
        <w:jc w:val="both"/>
        <w:rPr>
          <w:rFonts w:ascii="Garamond" w:hAnsi="Garamond"/>
        </w:rPr>
      </w:pPr>
      <w:r w:rsidRPr="00747AD9">
        <w:rPr>
          <w:rFonts w:ascii="Garamond" w:hAnsi="Garamond"/>
        </w:rPr>
        <w:t>(společné dále také jako „manželé“)</w:t>
      </w:r>
    </w:p>
    <w:p w14:paraId="761FA7A3" w14:textId="77777777" w:rsidR="00747AD9" w:rsidRPr="00747AD9" w:rsidRDefault="00747AD9" w:rsidP="00747AD9">
      <w:pPr>
        <w:pBdr>
          <w:bottom w:val="single" w:sz="12" w:space="10" w:color="auto"/>
        </w:pBdr>
        <w:jc w:val="center"/>
        <w:rPr>
          <w:rFonts w:ascii="Garamond" w:hAnsi="Garamond"/>
          <w:b/>
          <w:bCs/>
        </w:rPr>
      </w:pPr>
      <w:r w:rsidRPr="00747AD9">
        <w:rPr>
          <w:rFonts w:ascii="Garamond" w:hAnsi="Garamond"/>
          <w:b/>
          <w:bCs/>
        </w:rPr>
        <w:t>tuto dohodu:</w:t>
      </w:r>
    </w:p>
    <w:p w14:paraId="376F223C" w14:textId="77777777" w:rsidR="00747AD9" w:rsidRPr="00747AD9" w:rsidRDefault="00747AD9" w:rsidP="00F248EE">
      <w:pPr>
        <w:spacing w:after="120"/>
        <w:jc w:val="both"/>
        <w:rPr>
          <w:rFonts w:ascii="Garamond" w:hAnsi="Garamond"/>
        </w:rPr>
      </w:pPr>
    </w:p>
    <w:p w14:paraId="3D8121C0" w14:textId="77777777" w:rsidR="00747AD9" w:rsidRPr="00747AD9" w:rsidRDefault="00747AD9" w:rsidP="00F248EE">
      <w:pPr>
        <w:spacing w:after="120"/>
        <w:jc w:val="center"/>
        <w:rPr>
          <w:rFonts w:ascii="Garamond" w:hAnsi="Garamond"/>
          <w:b/>
          <w:bCs/>
          <w:u w:val="single"/>
        </w:rPr>
      </w:pPr>
      <w:r w:rsidRPr="00747AD9">
        <w:rPr>
          <w:rFonts w:ascii="Garamond" w:hAnsi="Garamond"/>
          <w:b/>
          <w:bCs/>
          <w:u w:val="single"/>
        </w:rPr>
        <w:t>I. Úvodní ustanovení</w:t>
      </w:r>
    </w:p>
    <w:p w14:paraId="1DF8A74E" w14:textId="7C0D253E" w:rsidR="00747AD9" w:rsidRPr="00F248EE" w:rsidRDefault="00747AD9" w:rsidP="00F248EE">
      <w:pPr>
        <w:spacing w:after="120"/>
        <w:jc w:val="both"/>
        <w:rPr>
          <w:rFonts w:ascii="Garamond" w:hAnsi="Garamond"/>
          <w:color w:val="EE0000"/>
        </w:rPr>
      </w:pPr>
      <w:r w:rsidRPr="00747AD9">
        <w:rPr>
          <w:rFonts w:ascii="Garamond" w:hAnsi="Garamond"/>
        </w:rPr>
        <w:t xml:space="preserve">Dne ………. uzavřeli manželé před …………  manželství. Ke stejnému dni vzniklo mezi účastníky společné jmění manželů. </w:t>
      </w:r>
      <w:r w:rsidRPr="00F248EE">
        <w:rPr>
          <w:rFonts w:ascii="Garamond" w:hAnsi="Garamond"/>
          <w:color w:val="EE0000"/>
        </w:rPr>
        <w:t xml:space="preserve">Společné jmění manželů nebylo dosud nikterak vypořádáno, zúženo ani rozšířeno. </w:t>
      </w:r>
    </w:p>
    <w:p w14:paraId="67372C08" w14:textId="77777777" w:rsidR="00747AD9" w:rsidRPr="00747AD9" w:rsidRDefault="00747AD9" w:rsidP="00F248EE">
      <w:pPr>
        <w:spacing w:after="120"/>
        <w:jc w:val="both"/>
        <w:rPr>
          <w:rFonts w:ascii="Garamond" w:hAnsi="Garamond"/>
        </w:rPr>
      </w:pPr>
    </w:p>
    <w:p w14:paraId="4AA120CC" w14:textId="77777777" w:rsidR="00747AD9" w:rsidRPr="00747AD9" w:rsidRDefault="00747AD9" w:rsidP="00F248EE">
      <w:pPr>
        <w:spacing w:after="120"/>
        <w:jc w:val="both"/>
        <w:rPr>
          <w:rFonts w:ascii="Garamond" w:hAnsi="Garamond"/>
        </w:rPr>
      </w:pPr>
      <w:r w:rsidRPr="00747AD9">
        <w:rPr>
          <w:rFonts w:ascii="Garamond" w:hAnsi="Garamond"/>
        </w:rPr>
        <w:t>Účastníci uzavírají tuto dohodu z důvodu zamýšleného rozvodu manželství. Předmětem této dohody je úprava vzájemných majetkových vztahů, práv a povinností společného bydlení a případné vyživovací povinnosti pro dobu po rozvodu. Touto dohodou se vypořádávají veškeré nároky obou stran plynoucí ze společného jmění manželů.</w:t>
      </w:r>
    </w:p>
    <w:p w14:paraId="22740F8C" w14:textId="77777777" w:rsidR="00747AD9" w:rsidRPr="00747AD9" w:rsidRDefault="00747AD9" w:rsidP="00F248EE">
      <w:pPr>
        <w:spacing w:after="120"/>
        <w:jc w:val="both"/>
        <w:rPr>
          <w:rFonts w:ascii="Garamond" w:hAnsi="Garamond"/>
        </w:rPr>
      </w:pPr>
    </w:p>
    <w:p w14:paraId="598534BE" w14:textId="77777777" w:rsidR="00747AD9" w:rsidRPr="00747AD9" w:rsidRDefault="00747AD9" w:rsidP="00F248EE">
      <w:pPr>
        <w:spacing w:after="120"/>
        <w:jc w:val="center"/>
        <w:rPr>
          <w:rFonts w:ascii="Garamond" w:hAnsi="Garamond"/>
          <w:b/>
          <w:bCs/>
        </w:rPr>
      </w:pPr>
    </w:p>
    <w:p w14:paraId="6645306B" w14:textId="77777777" w:rsidR="00747AD9" w:rsidRPr="00747AD9" w:rsidRDefault="00747AD9" w:rsidP="00F248EE">
      <w:pPr>
        <w:spacing w:after="120"/>
        <w:jc w:val="center"/>
        <w:rPr>
          <w:rFonts w:ascii="Garamond" w:hAnsi="Garamond"/>
          <w:b/>
          <w:bCs/>
          <w:u w:val="single"/>
        </w:rPr>
      </w:pPr>
      <w:r w:rsidRPr="00747AD9">
        <w:rPr>
          <w:rFonts w:ascii="Garamond" w:hAnsi="Garamond"/>
          <w:b/>
          <w:bCs/>
          <w:u w:val="single"/>
        </w:rPr>
        <w:t>II. Majetek ve společném jmění manželů</w:t>
      </w:r>
    </w:p>
    <w:p w14:paraId="075F5915" w14:textId="77777777" w:rsidR="00747AD9" w:rsidRPr="00747AD9" w:rsidRDefault="00747AD9" w:rsidP="00F248EE">
      <w:pPr>
        <w:spacing w:after="120"/>
        <w:ind w:left="705" w:hanging="705"/>
        <w:jc w:val="both"/>
        <w:rPr>
          <w:rFonts w:ascii="Garamond" w:hAnsi="Garamond"/>
        </w:rPr>
      </w:pPr>
      <w:r w:rsidRPr="00747AD9">
        <w:rPr>
          <w:rFonts w:ascii="Garamond" w:hAnsi="Garamond"/>
        </w:rPr>
        <w:t>2.1.</w:t>
      </w:r>
      <w:r w:rsidRPr="00747AD9">
        <w:rPr>
          <w:rFonts w:ascii="Garamond" w:hAnsi="Garamond"/>
        </w:rPr>
        <w:tab/>
        <w:t>Účastníci prohlašují, že ke dni podpisu této smlouvy:</w:t>
      </w:r>
    </w:p>
    <w:p w14:paraId="6FE936CB" w14:textId="08BB9A7B" w:rsidR="00747AD9" w:rsidRPr="007C49DC" w:rsidRDefault="00747AD9" w:rsidP="00F248EE">
      <w:pPr>
        <w:pStyle w:val="Odstavecseseznamem"/>
        <w:numPr>
          <w:ilvl w:val="0"/>
          <w:numId w:val="3"/>
        </w:numPr>
        <w:spacing w:after="120"/>
        <w:ind w:hanging="357"/>
        <w:contextualSpacing w:val="0"/>
        <w:jc w:val="both"/>
        <w:rPr>
          <w:rFonts w:ascii="Garamond" w:hAnsi="Garamond" w:cs="LiberationSerif"/>
        </w:rPr>
      </w:pPr>
      <w:bookmarkStart w:id="0" w:name="_Hlk121309425"/>
      <w:r w:rsidRPr="00747AD9">
        <w:rPr>
          <w:rFonts w:ascii="Garamond" w:hAnsi="Garamond"/>
        </w:rPr>
        <w:t xml:space="preserve">mají ve společném jmění manželů majetek tvořící </w:t>
      </w:r>
      <w:r w:rsidRPr="00747AD9">
        <w:rPr>
          <w:rFonts w:ascii="Garamond" w:hAnsi="Garamond"/>
          <w:b/>
          <w:bCs/>
        </w:rPr>
        <w:t>vybavení domácnosti</w:t>
      </w:r>
      <w:r w:rsidR="000E3E1B">
        <w:rPr>
          <w:rFonts w:ascii="Garamond" w:hAnsi="Garamond"/>
          <w:b/>
          <w:bCs/>
        </w:rPr>
        <w:t xml:space="preserve">, </w:t>
      </w:r>
      <w:r w:rsidR="000E3E1B" w:rsidRPr="00DC72CB">
        <w:rPr>
          <w:rFonts w:ascii="Garamond" w:hAnsi="Garamond"/>
        </w:rPr>
        <w:t>kter</w:t>
      </w:r>
      <w:r w:rsidR="000E3E1B" w:rsidRPr="00306804">
        <w:rPr>
          <w:rFonts w:ascii="Garamond" w:hAnsi="Garamond"/>
        </w:rPr>
        <w:t xml:space="preserve">é </w:t>
      </w:r>
      <w:r w:rsidR="000E3E1B" w:rsidRPr="00DC72CB">
        <w:rPr>
          <w:rFonts w:ascii="Garamond" w:hAnsi="Garamond"/>
        </w:rPr>
        <w:t>se nachází v </w:t>
      </w:r>
      <w:r w:rsidR="000E3E1B">
        <w:rPr>
          <w:rFonts w:ascii="Garamond" w:hAnsi="Garamond"/>
        </w:rPr>
        <w:t>bytě</w:t>
      </w:r>
      <w:r w:rsidR="000E3E1B" w:rsidRPr="00DC72CB">
        <w:rPr>
          <w:rFonts w:ascii="Garamond" w:hAnsi="Garamond"/>
        </w:rPr>
        <w:t xml:space="preserve"> na adrese </w:t>
      </w:r>
      <w:r w:rsidR="000E3E1B">
        <w:rPr>
          <w:rFonts w:ascii="Garamond" w:hAnsi="Garamond"/>
        </w:rPr>
        <w:t>……………………</w:t>
      </w:r>
      <w:r w:rsidR="000E3E1B" w:rsidRPr="00DC72CB">
        <w:rPr>
          <w:rFonts w:ascii="Garamond" w:hAnsi="Garamond"/>
        </w:rPr>
        <w:t>, v němž měli účastní</w:t>
      </w:r>
      <w:r w:rsidR="000E3E1B" w:rsidRPr="00306804">
        <w:rPr>
          <w:rFonts w:ascii="Garamond" w:hAnsi="Garamond"/>
        </w:rPr>
        <w:t>ci té</w:t>
      </w:r>
      <w:r w:rsidR="000E3E1B" w:rsidRPr="00DC72CB">
        <w:rPr>
          <w:rFonts w:ascii="Garamond" w:hAnsi="Garamond"/>
        </w:rPr>
        <w:t>to dohody poslední faktick</w:t>
      </w:r>
      <w:r w:rsidR="000E3E1B" w:rsidRPr="00306804">
        <w:rPr>
          <w:rFonts w:ascii="Garamond" w:hAnsi="Garamond"/>
        </w:rPr>
        <w:t xml:space="preserve">é </w:t>
      </w:r>
      <w:r w:rsidR="000E3E1B" w:rsidRPr="00DC72CB">
        <w:rPr>
          <w:rFonts w:ascii="Garamond" w:hAnsi="Garamond"/>
        </w:rPr>
        <w:t>společn</w:t>
      </w:r>
      <w:r w:rsidR="000E3E1B" w:rsidRPr="00306804">
        <w:rPr>
          <w:rFonts w:ascii="Garamond" w:hAnsi="Garamond"/>
        </w:rPr>
        <w:t xml:space="preserve">é </w:t>
      </w:r>
      <w:r w:rsidR="000E3E1B" w:rsidRPr="00DC72CB">
        <w:rPr>
          <w:rFonts w:ascii="Garamond" w:hAnsi="Garamond"/>
        </w:rPr>
        <w:t>bydliště a rodinnou domácnost</w:t>
      </w:r>
      <w:r w:rsidRPr="00747AD9">
        <w:rPr>
          <w:rFonts w:ascii="Garamond" w:hAnsi="Garamond"/>
          <w:b/>
          <w:bCs/>
        </w:rPr>
        <w:t>,</w:t>
      </w:r>
      <w:r w:rsidRPr="00747AD9">
        <w:rPr>
          <w:rFonts w:ascii="Garamond" w:hAnsi="Garamond"/>
        </w:rPr>
        <w:t xml:space="preserve"> </w:t>
      </w:r>
      <w:r w:rsidR="000E3E1B">
        <w:rPr>
          <w:rFonts w:ascii="Garamond" w:hAnsi="Garamond"/>
        </w:rPr>
        <w:t xml:space="preserve">a </w:t>
      </w:r>
      <w:r w:rsidRPr="00747AD9">
        <w:rPr>
          <w:rFonts w:ascii="Garamond" w:hAnsi="Garamond"/>
        </w:rPr>
        <w:t>kter</w:t>
      </w:r>
      <w:r w:rsidR="000E3E1B">
        <w:rPr>
          <w:rFonts w:ascii="Garamond" w:hAnsi="Garamond"/>
        </w:rPr>
        <w:t>é</w:t>
      </w:r>
      <w:r w:rsidRPr="00747AD9">
        <w:rPr>
          <w:rFonts w:ascii="Garamond" w:hAnsi="Garamond"/>
        </w:rPr>
        <w:t xml:space="preserve"> strany nepovažují za podstatné blíže specifikovat </w:t>
      </w:r>
      <w:r w:rsidRPr="000E3E1B">
        <w:rPr>
          <w:rFonts w:ascii="Garamond" w:hAnsi="Garamond"/>
        </w:rPr>
        <w:t xml:space="preserve">s ohledem na hodnotu a dohodu stran týkající se jeho vypořádání, </w:t>
      </w:r>
    </w:p>
    <w:p w14:paraId="60E8047A" w14:textId="77777777" w:rsidR="00747AD9" w:rsidRPr="000E3E1B" w:rsidRDefault="00747AD9" w:rsidP="00FD5231">
      <w:pPr>
        <w:pStyle w:val="Odstavecseseznamem"/>
        <w:numPr>
          <w:ilvl w:val="0"/>
          <w:numId w:val="3"/>
        </w:numPr>
        <w:spacing w:after="120"/>
        <w:ind w:hanging="357"/>
        <w:contextualSpacing w:val="0"/>
        <w:jc w:val="both"/>
        <w:rPr>
          <w:rFonts w:ascii="Garamond" w:hAnsi="Garamond" w:cs="LiberationSerif"/>
        </w:rPr>
      </w:pPr>
      <w:r w:rsidRPr="000E3E1B">
        <w:rPr>
          <w:rFonts w:ascii="Garamond" w:hAnsi="Garamond"/>
        </w:rPr>
        <w:t>mají ve společném jmění manželů tento movitý majetek:</w:t>
      </w:r>
    </w:p>
    <w:p w14:paraId="4000AA8A" w14:textId="6D83F08D" w:rsidR="00747AD9" w:rsidRPr="000E3E1B" w:rsidRDefault="00747AD9" w:rsidP="00FD5231">
      <w:pPr>
        <w:pStyle w:val="Odstavecseseznamem"/>
        <w:numPr>
          <w:ilvl w:val="1"/>
          <w:numId w:val="3"/>
        </w:numPr>
        <w:spacing w:after="120"/>
        <w:ind w:hanging="357"/>
        <w:contextualSpacing w:val="0"/>
        <w:jc w:val="both"/>
        <w:rPr>
          <w:rFonts w:ascii="Garamond" w:hAnsi="Garamond" w:cs="LiberationSerif"/>
        </w:rPr>
      </w:pPr>
      <w:r w:rsidRPr="000E3E1B">
        <w:rPr>
          <w:rFonts w:ascii="Garamond" w:hAnsi="Garamond"/>
        </w:rPr>
        <w:t>osobní automobil značky ………, SPZ ………….., VIN …………. (dále jen „</w:t>
      </w:r>
      <w:r w:rsidRPr="000E3E1B">
        <w:rPr>
          <w:rFonts w:ascii="Garamond" w:hAnsi="Garamond"/>
          <w:b/>
          <w:bCs/>
        </w:rPr>
        <w:t>Automobil</w:t>
      </w:r>
      <w:r w:rsidRPr="000E3E1B">
        <w:rPr>
          <w:rFonts w:ascii="Garamond" w:hAnsi="Garamond"/>
        </w:rPr>
        <w:t>“)</w:t>
      </w:r>
    </w:p>
    <w:p w14:paraId="749B5163" w14:textId="77777777" w:rsidR="00747AD9" w:rsidRPr="000E3E1B" w:rsidRDefault="00747AD9" w:rsidP="00747AD9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0E3E1B">
        <w:rPr>
          <w:rFonts w:ascii="Garamond" w:hAnsi="Garamond"/>
        </w:rPr>
        <w:lastRenderedPageBreak/>
        <w:t>mají ve společném jmění manželů tento nemovitý majetek:</w:t>
      </w:r>
    </w:p>
    <w:p w14:paraId="058E3A54" w14:textId="47EDE0E2" w:rsidR="00747AD9" w:rsidRPr="000E3E1B" w:rsidRDefault="00747AD9" w:rsidP="00747AD9">
      <w:pPr>
        <w:pStyle w:val="Odstavecseseznamem"/>
        <w:numPr>
          <w:ilvl w:val="1"/>
          <w:numId w:val="3"/>
        </w:numPr>
        <w:jc w:val="both"/>
        <w:rPr>
          <w:rFonts w:ascii="Garamond" w:eastAsia="Aptos" w:hAnsi="Garamond" w:cs="LiberationSerif"/>
          <w:lang w:eastAsia="en-US"/>
        </w:rPr>
      </w:pPr>
      <w:r w:rsidRPr="000E3E1B">
        <w:rPr>
          <w:rFonts w:ascii="Garamond" w:hAnsi="Garamond"/>
        </w:rPr>
        <w:t xml:space="preserve">pozemek </w:t>
      </w:r>
      <w:proofErr w:type="spellStart"/>
      <w:r w:rsidRPr="000E3E1B">
        <w:rPr>
          <w:rFonts w:ascii="Garamond" w:hAnsi="Garamond"/>
        </w:rPr>
        <w:t>p.č</w:t>
      </w:r>
      <w:proofErr w:type="spellEnd"/>
      <w:r w:rsidRPr="000E3E1B">
        <w:rPr>
          <w:rFonts w:ascii="Garamond" w:hAnsi="Garamond"/>
        </w:rPr>
        <w:t>. …….. v </w:t>
      </w:r>
      <w:proofErr w:type="spellStart"/>
      <w:r w:rsidRPr="000E3E1B">
        <w:rPr>
          <w:rFonts w:ascii="Garamond" w:hAnsi="Garamond"/>
        </w:rPr>
        <w:t>k.ú</w:t>
      </w:r>
      <w:proofErr w:type="spellEnd"/>
      <w:r w:rsidRPr="000E3E1B">
        <w:rPr>
          <w:rFonts w:ascii="Garamond" w:hAnsi="Garamond"/>
        </w:rPr>
        <w:t>. ………….. (dále jen „</w:t>
      </w:r>
      <w:r w:rsidRPr="000E3E1B">
        <w:rPr>
          <w:rFonts w:ascii="Garamond" w:hAnsi="Garamond"/>
          <w:b/>
          <w:bCs/>
        </w:rPr>
        <w:t>Zahrada</w:t>
      </w:r>
      <w:r w:rsidRPr="000E3E1B">
        <w:rPr>
          <w:rFonts w:ascii="Garamond" w:hAnsi="Garamond"/>
        </w:rPr>
        <w:t xml:space="preserve">“), </w:t>
      </w:r>
    </w:p>
    <w:p w14:paraId="3C6069A1" w14:textId="031EEB6C" w:rsidR="00747AD9" w:rsidRPr="000E3E1B" w:rsidRDefault="00747AD9" w:rsidP="00747AD9">
      <w:pPr>
        <w:pStyle w:val="Odstavecseseznamem"/>
        <w:numPr>
          <w:ilvl w:val="1"/>
          <w:numId w:val="3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 w:rsidRPr="000E3E1B">
        <w:rPr>
          <w:rFonts w:ascii="Garamond" w:hAnsi="Garamond"/>
        </w:rPr>
        <w:t xml:space="preserve">jednotku č. ……………, jednotka vymezená podle zákona o vlastnictví bytů, v budově č.p. ………, která stojí na pozemku </w:t>
      </w:r>
      <w:proofErr w:type="spellStart"/>
      <w:r w:rsidRPr="000E3E1B">
        <w:rPr>
          <w:rFonts w:ascii="Garamond" w:hAnsi="Garamond"/>
        </w:rPr>
        <w:t>p.č</w:t>
      </w:r>
      <w:proofErr w:type="spellEnd"/>
      <w:r w:rsidRPr="000E3E1B">
        <w:rPr>
          <w:rFonts w:ascii="Garamond" w:hAnsi="Garamond"/>
        </w:rPr>
        <w:t>. ………, v </w:t>
      </w:r>
      <w:proofErr w:type="spellStart"/>
      <w:r w:rsidRPr="000E3E1B">
        <w:rPr>
          <w:rFonts w:ascii="Garamond" w:hAnsi="Garamond"/>
        </w:rPr>
        <w:t>k.ú</w:t>
      </w:r>
      <w:proofErr w:type="spellEnd"/>
      <w:r w:rsidRPr="000E3E1B">
        <w:rPr>
          <w:rFonts w:ascii="Garamond" w:hAnsi="Garamond"/>
        </w:rPr>
        <w:t>. ………</w:t>
      </w:r>
      <w:hyperlink r:id="rId5" w:history="1">
        <w:r w:rsidRPr="000E3E1B">
          <w:rPr>
            <w:rFonts w:ascii="Garamond" w:hAnsi="Garamond"/>
          </w:rPr>
          <w:t>,</w:t>
        </w:r>
      </w:hyperlink>
      <w:r w:rsidRPr="000E3E1B">
        <w:rPr>
          <w:rFonts w:ascii="Garamond" w:hAnsi="Garamond"/>
        </w:rPr>
        <w:t xml:space="preserve"> obec ……….., část obce ………….., a s ní související podíl na společných částech budovy č.p. ………., která stojí na pozemku </w:t>
      </w:r>
      <w:proofErr w:type="spellStart"/>
      <w:r w:rsidRPr="000E3E1B">
        <w:rPr>
          <w:rFonts w:ascii="Garamond" w:hAnsi="Garamond"/>
        </w:rPr>
        <w:t>p.č</w:t>
      </w:r>
      <w:proofErr w:type="spellEnd"/>
      <w:r w:rsidRPr="000E3E1B">
        <w:rPr>
          <w:rFonts w:ascii="Garamond" w:hAnsi="Garamond"/>
        </w:rPr>
        <w:t>. …………, v </w:t>
      </w:r>
      <w:proofErr w:type="spellStart"/>
      <w:r w:rsidRPr="000E3E1B">
        <w:rPr>
          <w:rFonts w:ascii="Garamond" w:hAnsi="Garamond"/>
        </w:rPr>
        <w:t>k.ú</w:t>
      </w:r>
      <w:proofErr w:type="spellEnd"/>
      <w:r w:rsidRPr="000E3E1B">
        <w:rPr>
          <w:rFonts w:ascii="Garamond" w:hAnsi="Garamond"/>
        </w:rPr>
        <w:t>. ………….</w:t>
      </w:r>
      <w:hyperlink r:id="rId6" w:history="1">
        <w:r w:rsidRPr="000E3E1B">
          <w:rPr>
            <w:rFonts w:ascii="Garamond" w:hAnsi="Garamond"/>
          </w:rPr>
          <w:t>,</w:t>
        </w:r>
      </w:hyperlink>
      <w:r w:rsidRPr="000E3E1B">
        <w:rPr>
          <w:rFonts w:ascii="Garamond" w:hAnsi="Garamond"/>
        </w:rPr>
        <w:t xml:space="preserve"> obec ……….., část obce ………., o vel. id. ………., a spoluvlastnický podíl na pozemku </w:t>
      </w:r>
      <w:proofErr w:type="spellStart"/>
      <w:r w:rsidRPr="000E3E1B">
        <w:rPr>
          <w:rFonts w:ascii="Garamond" w:hAnsi="Garamond"/>
        </w:rPr>
        <w:t>p.č</w:t>
      </w:r>
      <w:proofErr w:type="spellEnd"/>
      <w:r w:rsidRPr="000E3E1B">
        <w:rPr>
          <w:rFonts w:ascii="Garamond" w:hAnsi="Garamond"/>
        </w:rPr>
        <w:t>. ……….. v </w:t>
      </w:r>
      <w:proofErr w:type="spellStart"/>
      <w:r w:rsidRPr="000E3E1B">
        <w:rPr>
          <w:rFonts w:ascii="Garamond" w:hAnsi="Garamond"/>
        </w:rPr>
        <w:t>k.ú</w:t>
      </w:r>
      <w:proofErr w:type="spellEnd"/>
      <w:r w:rsidRPr="000E3E1B">
        <w:rPr>
          <w:rFonts w:ascii="Garamond" w:hAnsi="Garamond"/>
        </w:rPr>
        <w:t>. ……….. o vel. id. ………… (vše dále jen „</w:t>
      </w:r>
      <w:r w:rsidRPr="000E3E1B">
        <w:rPr>
          <w:rFonts w:ascii="Garamond" w:hAnsi="Garamond"/>
          <w:b/>
          <w:bCs/>
        </w:rPr>
        <w:t>Byt</w:t>
      </w:r>
      <w:r w:rsidRPr="000E3E1B">
        <w:rPr>
          <w:rFonts w:ascii="Garamond" w:hAnsi="Garamond"/>
        </w:rPr>
        <w:t>“),</w:t>
      </w:r>
    </w:p>
    <w:p w14:paraId="59C11968" w14:textId="77777777" w:rsidR="00747AD9" w:rsidRPr="000E3E1B" w:rsidRDefault="00747AD9" w:rsidP="00747AD9">
      <w:pPr>
        <w:pStyle w:val="Odstavecseseznamem"/>
        <w:ind w:left="1440"/>
        <w:jc w:val="both"/>
        <w:rPr>
          <w:rFonts w:ascii="Garamond" w:hAnsi="Garamond" w:cs="Segoe UI"/>
          <w:color w:val="000000"/>
        </w:rPr>
      </w:pPr>
    </w:p>
    <w:p w14:paraId="53789CEE" w14:textId="04969B46" w:rsidR="000E3E1B" w:rsidRPr="000E3E1B" w:rsidRDefault="000E3E1B" w:rsidP="00F248EE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357"/>
        <w:contextualSpacing w:val="0"/>
        <w:jc w:val="both"/>
        <w:rPr>
          <w:rFonts w:ascii="Garamond" w:hAnsi="Garamond"/>
        </w:rPr>
      </w:pPr>
      <w:r w:rsidRPr="000E3E1B">
        <w:rPr>
          <w:rFonts w:ascii="Garamond" w:hAnsi="Garamond"/>
        </w:rPr>
        <w:t xml:space="preserve">mají ve společném jmění majetkovou hodnotu vzniklou v důsledku podnikání manželky – pod IČO ………………., </w:t>
      </w:r>
    </w:p>
    <w:p w14:paraId="76DDB0B7" w14:textId="77777777" w:rsidR="000E3E1B" w:rsidRDefault="000E3E1B" w:rsidP="00F248EE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357"/>
        <w:contextualSpacing w:val="0"/>
        <w:jc w:val="both"/>
        <w:rPr>
          <w:rFonts w:ascii="Garamond" w:hAnsi="Garamond"/>
        </w:rPr>
      </w:pPr>
      <w:r w:rsidRPr="00DC72CB">
        <w:rPr>
          <w:rFonts w:ascii="Garamond" w:hAnsi="Garamond"/>
        </w:rPr>
        <w:t>mají ve společn</w:t>
      </w:r>
      <w:r w:rsidRPr="00306804">
        <w:rPr>
          <w:rFonts w:ascii="Garamond" w:hAnsi="Garamond"/>
        </w:rPr>
        <w:t>é</w:t>
      </w:r>
      <w:r w:rsidRPr="00DC72CB">
        <w:rPr>
          <w:rFonts w:ascii="Garamond" w:hAnsi="Garamond"/>
        </w:rPr>
        <w:t xml:space="preserve">m jmění pohledávky z titulu </w:t>
      </w:r>
      <w:r w:rsidRPr="00DC72CB">
        <w:rPr>
          <w:rFonts w:ascii="Garamond" w:hAnsi="Garamond"/>
          <w:u w:color="EE0000"/>
        </w:rPr>
        <w:t xml:space="preserve">smluv o vedení běžných a spořících </w:t>
      </w:r>
      <w:r w:rsidRPr="00DC72CB">
        <w:rPr>
          <w:rFonts w:ascii="Garamond" w:hAnsi="Garamond"/>
        </w:rPr>
        <w:t>účtů uzavřených s bankovními institucemi,</w:t>
      </w:r>
    </w:p>
    <w:p w14:paraId="2D91B6F0" w14:textId="13DBB840" w:rsidR="000E3E1B" w:rsidRPr="00DC72CB" w:rsidRDefault="000E3E1B" w:rsidP="00F248EE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35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konkrétně se spol. ……………………., číslo účtu ………………….</w:t>
      </w:r>
    </w:p>
    <w:bookmarkEnd w:id="0"/>
    <w:p w14:paraId="7953648B" w14:textId="77777777" w:rsidR="000E3E1B" w:rsidRPr="00DC72CB" w:rsidRDefault="000E3E1B" w:rsidP="00F248EE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357"/>
        <w:contextualSpacing w:val="0"/>
        <w:jc w:val="both"/>
        <w:rPr>
          <w:rFonts w:ascii="Garamond" w:hAnsi="Garamond"/>
        </w:rPr>
      </w:pPr>
      <w:r w:rsidRPr="00DC72CB">
        <w:rPr>
          <w:rFonts w:ascii="Garamond" w:hAnsi="Garamond"/>
        </w:rPr>
        <w:t>mají ve společn</w:t>
      </w:r>
      <w:r w:rsidRPr="00306804">
        <w:rPr>
          <w:rFonts w:ascii="Garamond" w:hAnsi="Garamond"/>
        </w:rPr>
        <w:t>é</w:t>
      </w:r>
      <w:r w:rsidRPr="00DC72CB">
        <w:rPr>
          <w:rFonts w:ascii="Garamond" w:hAnsi="Garamond"/>
        </w:rPr>
        <w:t>m jmění:</w:t>
      </w:r>
    </w:p>
    <w:p w14:paraId="0F451020" w14:textId="203B8E6E" w:rsidR="000E3E1B" w:rsidRPr="000E3E1B" w:rsidRDefault="000E3E1B" w:rsidP="00F248EE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357"/>
        <w:contextualSpacing w:val="0"/>
        <w:jc w:val="both"/>
        <w:rPr>
          <w:rFonts w:ascii="Garamond" w:hAnsi="Garamond"/>
        </w:rPr>
      </w:pPr>
      <w:r w:rsidRPr="00DC72CB">
        <w:rPr>
          <w:rFonts w:ascii="Garamond" w:hAnsi="Garamond"/>
        </w:rPr>
        <w:t xml:space="preserve">závazek z titulu smlouvy o poskytnutí hypotéčního úvěru, č. </w:t>
      </w:r>
      <w:r>
        <w:rPr>
          <w:rFonts w:ascii="Garamond" w:hAnsi="Garamond"/>
        </w:rPr>
        <w:t>…………</w:t>
      </w:r>
      <w:r w:rsidRPr="00DC72CB">
        <w:rPr>
          <w:rFonts w:ascii="Garamond" w:hAnsi="Garamond"/>
        </w:rPr>
        <w:t xml:space="preserve"> ze dne </w:t>
      </w:r>
      <w:r w:rsidRPr="000E3E1B">
        <w:rPr>
          <w:rFonts w:ascii="Garamond" w:hAnsi="Garamond"/>
        </w:rPr>
        <w:t xml:space="preserve">…………… se spol. ……….., nesplacená výše cca </w:t>
      </w:r>
      <w:r w:rsidRPr="000E3E1B">
        <w:rPr>
          <w:rFonts w:ascii="Arial Unicode MS" w:eastAsia="Arial Unicode MS" w:hAnsi="Arial Unicode MS" w:cs="Arial Unicode MS"/>
        </w:rPr>
        <w:t> </w:t>
      </w:r>
      <w:r w:rsidRPr="000E3E1B">
        <w:rPr>
          <w:rFonts w:ascii="Garamond" w:hAnsi="Garamond"/>
        </w:rPr>
        <w:t>…………..,- Kč (dále jen „</w:t>
      </w:r>
      <w:r w:rsidRPr="000E3E1B">
        <w:rPr>
          <w:rFonts w:ascii="Garamond" w:hAnsi="Garamond"/>
          <w:b/>
          <w:bCs/>
        </w:rPr>
        <w:t>Úvěr</w:t>
      </w:r>
      <w:r w:rsidRPr="000E3E1B">
        <w:rPr>
          <w:rFonts w:ascii="Garamond" w:hAnsi="Garamond"/>
          <w:rtl/>
        </w:rPr>
        <w:t>“</w:t>
      </w:r>
      <w:r w:rsidRPr="000E3E1B">
        <w:rPr>
          <w:rFonts w:ascii="Garamond" w:hAnsi="Garamond"/>
        </w:rPr>
        <w:t xml:space="preserve">), </w:t>
      </w:r>
    </w:p>
    <w:p w14:paraId="5E887C77" w14:textId="21598B5A" w:rsidR="00747AD9" w:rsidRPr="000E3E1B" w:rsidRDefault="00747AD9" w:rsidP="00F248EE">
      <w:pPr>
        <w:pStyle w:val="Odstavecseseznamem"/>
        <w:numPr>
          <w:ilvl w:val="0"/>
          <w:numId w:val="3"/>
        </w:numPr>
        <w:spacing w:after="120"/>
        <w:ind w:hanging="357"/>
        <w:contextualSpacing w:val="0"/>
        <w:jc w:val="both"/>
        <w:rPr>
          <w:rFonts w:ascii="Garamond" w:hAnsi="Garamond"/>
        </w:rPr>
      </w:pPr>
      <w:r w:rsidRPr="000E3E1B">
        <w:rPr>
          <w:rFonts w:ascii="Garamond" w:hAnsi="Garamond"/>
        </w:rPr>
        <w:t xml:space="preserve">nemají ve společném jmění žádné </w:t>
      </w:r>
      <w:r w:rsidR="000E3E1B" w:rsidRPr="000E3E1B">
        <w:rPr>
          <w:rFonts w:ascii="Garamond" w:hAnsi="Garamond"/>
          <w:color w:val="EE0000"/>
        </w:rPr>
        <w:t xml:space="preserve">další </w:t>
      </w:r>
      <w:r w:rsidRPr="000E3E1B">
        <w:rPr>
          <w:rFonts w:ascii="Garamond" w:hAnsi="Garamond"/>
        </w:rPr>
        <w:t>dluhy,</w:t>
      </w:r>
    </w:p>
    <w:p w14:paraId="351BB839" w14:textId="77777777" w:rsidR="00747AD9" w:rsidRPr="000E3E1B" w:rsidRDefault="00747AD9" w:rsidP="00F248EE">
      <w:pPr>
        <w:pStyle w:val="Odstavecseseznamem"/>
        <w:numPr>
          <w:ilvl w:val="0"/>
          <w:numId w:val="3"/>
        </w:numPr>
        <w:spacing w:after="120"/>
        <w:ind w:hanging="357"/>
        <w:contextualSpacing w:val="0"/>
        <w:jc w:val="both"/>
        <w:rPr>
          <w:rFonts w:ascii="Garamond" w:hAnsi="Garamond"/>
        </w:rPr>
      </w:pPr>
      <w:r w:rsidRPr="000E3E1B">
        <w:rPr>
          <w:rFonts w:ascii="Garamond" w:hAnsi="Garamond"/>
        </w:rPr>
        <w:t xml:space="preserve">nemají ve společném jmění žádná další práva a majetkové hodnoty, </w:t>
      </w:r>
    </w:p>
    <w:p w14:paraId="03773821" w14:textId="77777777" w:rsidR="00747AD9" w:rsidRPr="000E3E1B" w:rsidRDefault="00747AD9" w:rsidP="00747AD9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0E3E1B">
        <w:rPr>
          <w:rFonts w:ascii="Garamond" w:hAnsi="Garamond"/>
        </w:rPr>
        <w:t>nemají ve společném jmění žádné jiné závazky.</w:t>
      </w:r>
    </w:p>
    <w:p w14:paraId="0FB1002A" w14:textId="77777777" w:rsidR="00747AD9" w:rsidRPr="000E3E1B" w:rsidRDefault="00747AD9" w:rsidP="00747AD9">
      <w:pPr>
        <w:jc w:val="both"/>
        <w:rPr>
          <w:rFonts w:ascii="Garamond" w:hAnsi="Garamond"/>
        </w:rPr>
      </w:pPr>
    </w:p>
    <w:p w14:paraId="14600B40" w14:textId="77777777" w:rsidR="00747AD9" w:rsidRDefault="00747AD9" w:rsidP="00747AD9">
      <w:pPr>
        <w:jc w:val="both"/>
        <w:rPr>
          <w:rFonts w:ascii="Garamond" w:hAnsi="Garamond"/>
          <w:color w:val="EE0000"/>
        </w:rPr>
      </w:pPr>
      <w:r w:rsidRPr="000E3E1B">
        <w:rPr>
          <w:rFonts w:ascii="Garamond" w:hAnsi="Garamond"/>
          <w:color w:val="EE0000"/>
        </w:rPr>
        <w:t>Manžel vynaložil na společný majetek (do společného jmění manželů) částku z prodeje bytu, který měl ve svém výlučném vlastnictví, a to 870.000,- Kč (dále jen „</w:t>
      </w:r>
      <w:r w:rsidRPr="000E3E1B">
        <w:rPr>
          <w:rFonts w:ascii="Garamond" w:hAnsi="Garamond"/>
          <w:b/>
          <w:bCs/>
          <w:color w:val="EE0000"/>
        </w:rPr>
        <w:t>Vnos</w:t>
      </w:r>
      <w:r w:rsidRPr="000E3E1B">
        <w:rPr>
          <w:rFonts w:ascii="Garamond" w:hAnsi="Garamond"/>
          <w:color w:val="EE0000"/>
        </w:rPr>
        <w:t>“).</w:t>
      </w:r>
    </w:p>
    <w:p w14:paraId="3F02D4EE" w14:textId="77777777" w:rsidR="000E3E1B" w:rsidRDefault="000E3E1B" w:rsidP="00747AD9">
      <w:pPr>
        <w:jc w:val="both"/>
        <w:rPr>
          <w:rFonts w:ascii="Garamond" w:hAnsi="Garamond"/>
          <w:color w:val="EE0000"/>
        </w:rPr>
      </w:pPr>
    </w:p>
    <w:p w14:paraId="57AD5E7F" w14:textId="21AD2229" w:rsidR="000E3E1B" w:rsidRPr="000E3E1B" w:rsidRDefault="000E3E1B" w:rsidP="000E3E1B">
      <w:pPr>
        <w:jc w:val="both"/>
        <w:rPr>
          <w:rFonts w:ascii="Garamond" w:eastAsia="Garamond" w:hAnsi="Garamond" w:cs="Garamond"/>
          <w:color w:val="EE0000"/>
        </w:rPr>
      </w:pPr>
      <w:r w:rsidRPr="000E3E1B">
        <w:rPr>
          <w:rFonts w:ascii="Garamond" w:hAnsi="Garamond"/>
          <w:color w:val="EE0000"/>
        </w:rPr>
        <w:t>2.2</w:t>
      </w:r>
      <w:r w:rsidRPr="000E3E1B">
        <w:rPr>
          <w:rFonts w:ascii="Garamond" w:hAnsi="Garamond"/>
          <w:color w:val="EE0000"/>
        </w:rPr>
        <w:tab/>
        <w:t xml:space="preserve">Manžel podniká jako osoba samostatně výdělečně činná pod IČO ……….., když svou podnikatelskou činnost zahájil před uzavřením manželství. Tato majetková hodnota tedy do společného jmění nespadá. </w:t>
      </w:r>
    </w:p>
    <w:p w14:paraId="310F152A" w14:textId="77777777" w:rsidR="000E3E1B" w:rsidRPr="00DC72CB" w:rsidRDefault="000E3E1B" w:rsidP="000E3E1B">
      <w:pPr>
        <w:jc w:val="both"/>
        <w:rPr>
          <w:rFonts w:ascii="Garamond" w:eastAsia="Garamond" w:hAnsi="Garamond" w:cs="Garamond"/>
        </w:rPr>
      </w:pPr>
    </w:p>
    <w:p w14:paraId="4D7D36D5" w14:textId="77777777" w:rsidR="000E3E1B" w:rsidRPr="000E3E1B" w:rsidRDefault="000E3E1B" w:rsidP="00747AD9">
      <w:pPr>
        <w:jc w:val="both"/>
        <w:rPr>
          <w:rFonts w:ascii="Garamond" w:hAnsi="Garamond"/>
          <w:color w:val="EE0000"/>
        </w:rPr>
      </w:pPr>
    </w:p>
    <w:p w14:paraId="439C4E5F" w14:textId="77777777" w:rsidR="00747AD9" w:rsidRPr="000E3E1B" w:rsidRDefault="00747AD9" w:rsidP="00747AD9">
      <w:pPr>
        <w:jc w:val="both"/>
        <w:rPr>
          <w:rFonts w:ascii="Garamond" w:hAnsi="Garamond"/>
          <w:color w:val="EE0000"/>
        </w:rPr>
      </w:pPr>
    </w:p>
    <w:p w14:paraId="5E776E39" w14:textId="77777777" w:rsidR="00747AD9" w:rsidRPr="000E3E1B" w:rsidRDefault="00747AD9" w:rsidP="00747AD9">
      <w:pPr>
        <w:jc w:val="center"/>
        <w:rPr>
          <w:rFonts w:ascii="Garamond" w:hAnsi="Garamond"/>
          <w:b/>
          <w:bCs/>
        </w:rPr>
      </w:pPr>
    </w:p>
    <w:p w14:paraId="26CC6723" w14:textId="77777777" w:rsidR="00747AD9" w:rsidRPr="000E3E1B" w:rsidRDefault="00747AD9" w:rsidP="00747AD9">
      <w:pPr>
        <w:jc w:val="center"/>
        <w:rPr>
          <w:rFonts w:ascii="Garamond" w:hAnsi="Garamond"/>
          <w:b/>
          <w:bCs/>
          <w:u w:val="single"/>
        </w:rPr>
      </w:pPr>
      <w:r w:rsidRPr="000E3E1B">
        <w:rPr>
          <w:rFonts w:ascii="Garamond" w:hAnsi="Garamond"/>
          <w:b/>
          <w:bCs/>
          <w:u w:val="single"/>
        </w:rPr>
        <w:t>III. Vypořádání</w:t>
      </w:r>
    </w:p>
    <w:p w14:paraId="0A9D68CF" w14:textId="77777777" w:rsidR="00747AD9" w:rsidRPr="000E3E1B" w:rsidRDefault="00747AD9" w:rsidP="00747AD9">
      <w:pPr>
        <w:pStyle w:val="Odstavecseseznamem"/>
        <w:numPr>
          <w:ilvl w:val="1"/>
          <w:numId w:val="1"/>
        </w:numPr>
        <w:jc w:val="both"/>
        <w:rPr>
          <w:rFonts w:ascii="Garamond" w:hAnsi="Garamond"/>
        </w:rPr>
      </w:pPr>
      <w:r w:rsidRPr="000E3E1B">
        <w:rPr>
          <w:rFonts w:ascii="Garamond" w:hAnsi="Garamond"/>
        </w:rPr>
        <w:t>Účastníci smlouvy se dohodli na vypořádání společného jmění manželů takto:</w:t>
      </w:r>
    </w:p>
    <w:p w14:paraId="53CA7E6D" w14:textId="77777777" w:rsidR="00747AD9" w:rsidRPr="000E3E1B" w:rsidRDefault="00747AD9" w:rsidP="00747AD9">
      <w:pPr>
        <w:jc w:val="both"/>
        <w:rPr>
          <w:rFonts w:ascii="Garamond" w:hAnsi="Garamond"/>
        </w:rPr>
      </w:pPr>
    </w:p>
    <w:p w14:paraId="64016023" w14:textId="77777777" w:rsidR="000E3E1B" w:rsidRPr="000E3E1B" w:rsidRDefault="000E3E1B" w:rsidP="000E3E1B">
      <w:pPr>
        <w:jc w:val="both"/>
        <w:rPr>
          <w:rFonts w:ascii="Garamond" w:eastAsia="Garamond" w:hAnsi="Garamond" w:cs="Garamond"/>
        </w:rPr>
      </w:pPr>
      <w:r w:rsidRPr="000E3E1B">
        <w:rPr>
          <w:rFonts w:ascii="Garamond" w:hAnsi="Garamond"/>
          <w:b/>
          <w:bCs/>
        </w:rPr>
        <w:t>ke dni právní moci rozsudku o rozvodu manželství se:</w:t>
      </w:r>
    </w:p>
    <w:p w14:paraId="25EF2F96" w14:textId="77777777" w:rsidR="000E3E1B" w:rsidRPr="000E3E1B" w:rsidRDefault="000E3E1B" w:rsidP="00747AD9">
      <w:pPr>
        <w:jc w:val="both"/>
        <w:rPr>
          <w:rFonts w:ascii="Garamond" w:hAnsi="Garamond"/>
        </w:rPr>
      </w:pPr>
    </w:p>
    <w:p w14:paraId="1A610267" w14:textId="2D96512D" w:rsidR="00747AD9" w:rsidRPr="000E3E1B" w:rsidRDefault="00747AD9" w:rsidP="00E351A3">
      <w:pPr>
        <w:pStyle w:val="MU"/>
        <w:numPr>
          <w:ilvl w:val="0"/>
          <w:numId w:val="5"/>
        </w:numPr>
        <w:spacing w:after="120"/>
        <w:ind w:hanging="357"/>
        <w:jc w:val="both"/>
        <w:rPr>
          <w:b/>
        </w:rPr>
      </w:pPr>
      <w:r w:rsidRPr="000E3E1B">
        <w:rPr>
          <w:b/>
        </w:rPr>
        <w:t xml:space="preserve">každý z manželů stane vlastníkem těch věcí, které tvoří obvyklé vybavení domácnosti, které má ve své dispozici, </w:t>
      </w:r>
    </w:p>
    <w:p w14:paraId="5C3C4734" w14:textId="5EA24F23" w:rsidR="000E3E1B" w:rsidRPr="000E3E1B" w:rsidRDefault="000E3E1B" w:rsidP="00E351A3">
      <w:pPr>
        <w:pStyle w:val="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357"/>
        <w:jc w:val="both"/>
      </w:pPr>
      <w:r w:rsidRPr="00DC72CB">
        <w:rPr>
          <w:b/>
          <w:bCs/>
        </w:rPr>
        <w:t>manžel</w:t>
      </w:r>
      <w:r w:rsidR="00CB365D">
        <w:rPr>
          <w:b/>
          <w:bCs/>
        </w:rPr>
        <w:t>ka</w:t>
      </w:r>
      <w:r w:rsidRPr="00DC72CB">
        <w:rPr>
          <w:b/>
          <w:bCs/>
        </w:rPr>
        <w:t xml:space="preserve"> stane výlučným vlastníkem </w:t>
      </w:r>
      <w:r w:rsidR="0043575C">
        <w:rPr>
          <w:b/>
          <w:bCs/>
        </w:rPr>
        <w:t>Automobilu</w:t>
      </w:r>
      <w:r w:rsidRPr="00DC72CB">
        <w:rPr>
          <w:b/>
          <w:bCs/>
        </w:rPr>
        <w:t xml:space="preserve"> včetně všech jeho součástí a </w:t>
      </w:r>
      <w:r w:rsidRPr="000E3E1B">
        <w:t xml:space="preserve">příslušenství; </w:t>
      </w:r>
    </w:p>
    <w:p w14:paraId="63678C6C" w14:textId="292A1DE2" w:rsidR="00CB365D" w:rsidRPr="00CB365D" w:rsidRDefault="000E3E1B" w:rsidP="00CB365D">
      <w:pPr>
        <w:pStyle w:val="MU"/>
        <w:numPr>
          <w:ilvl w:val="0"/>
          <w:numId w:val="5"/>
        </w:numPr>
        <w:spacing w:after="120"/>
        <w:ind w:hanging="357"/>
        <w:jc w:val="both"/>
        <w:rPr>
          <w:rFonts w:cs="LiberationSerif"/>
          <w:color w:val="EE0000"/>
        </w:rPr>
      </w:pPr>
      <w:r w:rsidRPr="000E3E1B">
        <w:t xml:space="preserve">manžel </w:t>
      </w:r>
      <w:r w:rsidR="00747AD9" w:rsidRPr="000E3E1B">
        <w:t xml:space="preserve">stane </w:t>
      </w:r>
      <w:r w:rsidRPr="000E3E1B">
        <w:t xml:space="preserve">výlučným </w:t>
      </w:r>
      <w:r w:rsidR="00747AD9" w:rsidRPr="000E3E1B">
        <w:t>vlastníkem Bytu</w:t>
      </w:r>
      <w:r w:rsidR="00CB365D">
        <w:rPr>
          <w:rFonts w:cs="LiberationSerif"/>
          <w:color w:val="EE0000"/>
        </w:rPr>
        <w:t>,</w:t>
      </w:r>
    </w:p>
    <w:p w14:paraId="5EDE9514" w14:textId="5D3B9D6C" w:rsidR="000E3E1B" w:rsidRPr="000E3E1B" w:rsidRDefault="000E3E1B" w:rsidP="00E351A3">
      <w:pPr>
        <w:pStyle w:val="MU"/>
        <w:numPr>
          <w:ilvl w:val="0"/>
          <w:numId w:val="5"/>
        </w:numPr>
        <w:spacing w:after="120"/>
        <w:ind w:hanging="357"/>
        <w:jc w:val="both"/>
        <w:rPr>
          <w:rFonts w:cs="LiberationSerif"/>
        </w:rPr>
      </w:pPr>
      <w:r w:rsidRPr="000E3E1B">
        <w:t>manželka stane výlučným vlastníkem Zahrady,</w:t>
      </w:r>
    </w:p>
    <w:p w14:paraId="2C9B8461" w14:textId="77777777" w:rsidR="00747AD9" w:rsidRPr="000E3E1B" w:rsidRDefault="00747AD9" w:rsidP="00E351A3">
      <w:pPr>
        <w:pStyle w:val="Odstavecseseznamem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Garamond" w:hAnsi="Garamond"/>
          <w:vanish/>
        </w:rPr>
      </w:pPr>
    </w:p>
    <w:p w14:paraId="653244CB" w14:textId="77777777" w:rsidR="00747AD9" w:rsidRPr="000E3E1B" w:rsidRDefault="00747AD9" w:rsidP="00E351A3">
      <w:pPr>
        <w:pStyle w:val="Odstavecseseznamem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Garamond" w:hAnsi="Garamond"/>
          <w:vanish/>
        </w:rPr>
      </w:pPr>
    </w:p>
    <w:p w14:paraId="25F0FE1E" w14:textId="396111B8" w:rsidR="000E3E1B" w:rsidRPr="000E3E1B" w:rsidRDefault="000E3E1B" w:rsidP="00E351A3">
      <w:pPr>
        <w:pStyle w:val="MU"/>
        <w:numPr>
          <w:ilvl w:val="0"/>
          <w:numId w:val="5"/>
        </w:numPr>
        <w:spacing w:after="120"/>
        <w:ind w:hanging="357"/>
        <w:jc w:val="both"/>
      </w:pPr>
      <w:r w:rsidRPr="000E3E1B">
        <w:t xml:space="preserve">manželka stane výlučným vlastníkem majetkové hodnoty vzniklé v důsledku podnikání manželky – pod IČO </w:t>
      </w:r>
      <w:r w:rsidR="00E351A3">
        <w:t>……….</w:t>
      </w:r>
      <w:r w:rsidRPr="000E3E1B">
        <w:t xml:space="preserve">, včetně všech výnosů, případných dluhů, a jiných hodnot a závazků vzniklých v souvislosti s tímto podnikáním; </w:t>
      </w:r>
    </w:p>
    <w:p w14:paraId="29519EBD" w14:textId="77777777" w:rsidR="000E3E1B" w:rsidRPr="000E3E1B" w:rsidRDefault="000E3E1B" w:rsidP="00E351A3">
      <w:pPr>
        <w:pStyle w:val="MU"/>
        <w:numPr>
          <w:ilvl w:val="0"/>
          <w:numId w:val="5"/>
        </w:numPr>
        <w:spacing w:after="120"/>
        <w:ind w:hanging="357"/>
        <w:jc w:val="both"/>
      </w:pPr>
      <w:r w:rsidRPr="000E3E1B">
        <w:t>každý z manželů stane výlučným vlastníkem těch pohledávek z titulu smluv o vedení běžných a spořících účtů uzavřených s bankovními institucemi, které jsou uzavřeny na jeho jméno a na jehož jméno jsou tedy příslušné účty vedeny;</w:t>
      </w:r>
    </w:p>
    <w:p w14:paraId="1447B5DF" w14:textId="2C721348" w:rsidR="00E351A3" w:rsidRDefault="00E351A3" w:rsidP="00E351A3">
      <w:pPr>
        <w:pStyle w:val="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357"/>
        <w:jc w:val="both"/>
      </w:pPr>
      <w:r w:rsidRPr="00DC72CB">
        <w:t>manž</w:t>
      </w:r>
      <w:r w:rsidRPr="00306804">
        <w:t>el p</w:t>
      </w:r>
      <w:r w:rsidRPr="00DC72CB">
        <w:t>řebírá celý závazek z titulu Úvěru</w:t>
      </w:r>
      <w:r>
        <w:t>, tj. m</w:t>
      </w:r>
      <w:r w:rsidRPr="00DC72CB">
        <w:t xml:space="preserve">anžel se tedy touto smlouvou zavazuje </w:t>
      </w:r>
      <w:r>
        <w:t xml:space="preserve">doplatit dosud nesplacenou část Úvěru ze svých výlučných prostředků, tedy </w:t>
      </w:r>
      <w:r w:rsidRPr="00DC72CB">
        <w:t>hradit celou splátku Úvěru (od podpisu t</w:t>
      </w:r>
      <w:r w:rsidRPr="00306804">
        <w:t>é</w:t>
      </w:r>
      <w:r w:rsidRPr="00DC72CB">
        <w:t>to dohody i po právní moci rozsudku o rozvodu manželství) a zavazuje se převzí</w:t>
      </w:r>
      <w:r w:rsidRPr="00306804">
        <w:t>t z</w:t>
      </w:r>
      <w:r w:rsidRPr="00DC72CB">
        <w:t>ávazek na sebe i formálně – tj. vyvázat manželku zcela z uveden</w:t>
      </w:r>
      <w:r w:rsidRPr="00306804">
        <w:t xml:space="preserve">é </w:t>
      </w:r>
      <w:r w:rsidRPr="00DC72CB">
        <w:t xml:space="preserve">smlouvy nejpozději do </w:t>
      </w:r>
      <w:r>
        <w:t>…………</w:t>
      </w:r>
      <w:r w:rsidRPr="00DC72CB">
        <w:t xml:space="preserve">. </w:t>
      </w:r>
      <w:r w:rsidRPr="00707701">
        <w:t xml:space="preserve">Manžel se v této souvislosti zavazuje učinit veškeré nezbytné kroky směřující k vyvázání manželky jako spoludlužníka z předmětné úvěrové smlouvy a manželka se zavazuje poskytnout mu k tomu veškerou nezbytnou součinnost; </w:t>
      </w:r>
    </w:p>
    <w:p w14:paraId="768DF211" w14:textId="77777777" w:rsidR="00CB365D" w:rsidRDefault="00CB365D" w:rsidP="00CB365D">
      <w:pPr>
        <w:pStyle w:val="MU"/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</w:pPr>
    </w:p>
    <w:p w14:paraId="29EBE3EC" w14:textId="07B6867F" w:rsidR="00CB365D" w:rsidRDefault="00CB365D" w:rsidP="00CB365D">
      <w:pPr>
        <w:pStyle w:val="MU"/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color w:val="EE0000"/>
        </w:rPr>
      </w:pPr>
      <w:r w:rsidRPr="00E351A3">
        <w:rPr>
          <w:b/>
          <w:color w:val="EE0000"/>
        </w:rPr>
        <w:t xml:space="preserve">s tím, že </w:t>
      </w:r>
      <w:r>
        <w:rPr>
          <w:b/>
          <w:color w:val="EE0000"/>
        </w:rPr>
        <w:t xml:space="preserve">manžel </w:t>
      </w:r>
      <w:r w:rsidRPr="00E351A3">
        <w:rPr>
          <w:b/>
          <w:color w:val="EE0000"/>
        </w:rPr>
        <w:t xml:space="preserve">manželce vyplatí vypořádací podíl ve výši </w:t>
      </w:r>
      <w:r>
        <w:rPr>
          <w:b/>
          <w:color w:val="EE0000"/>
        </w:rPr>
        <w:t>………….</w:t>
      </w:r>
      <w:r w:rsidRPr="00E351A3">
        <w:rPr>
          <w:b/>
          <w:color w:val="EE0000"/>
        </w:rPr>
        <w:t xml:space="preserve">,- Kč </w:t>
      </w:r>
      <w:r w:rsidRPr="00E351A3">
        <w:rPr>
          <w:bCs/>
          <w:color w:val="EE0000"/>
        </w:rPr>
        <w:t>(dále jen „</w:t>
      </w:r>
      <w:r w:rsidRPr="00E351A3">
        <w:rPr>
          <w:b/>
          <w:color w:val="EE0000"/>
        </w:rPr>
        <w:t>Vypořádací podíl</w:t>
      </w:r>
      <w:r w:rsidRPr="00E351A3">
        <w:rPr>
          <w:bCs/>
          <w:color w:val="EE0000"/>
        </w:rPr>
        <w:t>“)</w:t>
      </w:r>
      <w:r w:rsidRPr="00E351A3">
        <w:rPr>
          <w:b/>
          <w:color w:val="EE0000"/>
        </w:rPr>
        <w:t xml:space="preserve"> za podmínek uvedených v čl. </w:t>
      </w:r>
      <w:r>
        <w:rPr>
          <w:b/>
          <w:color w:val="EE0000"/>
        </w:rPr>
        <w:t xml:space="preserve">3.2 </w:t>
      </w:r>
      <w:r w:rsidRPr="00E351A3">
        <w:rPr>
          <w:b/>
          <w:color w:val="EE0000"/>
        </w:rPr>
        <w:t>této dohody</w:t>
      </w:r>
      <w:r w:rsidRPr="00E351A3">
        <w:rPr>
          <w:color w:val="EE0000"/>
        </w:rPr>
        <w:t>,</w:t>
      </w:r>
    </w:p>
    <w:p w14:paraId="03C0E318" w14:textId="77777777" w:rsidR="00CB365D" w:rsidRPr="00707701" w:rsidRDefault="00CB365D" w:rsidP="00CB365D">
      <w:pPr>
        <w:pStyle w:val="MU"/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</w:pPr>
    </w:p>
    <w:p w14:paraId="34F01D84" w14:textId="77777777" w:rsidR="00747AD9" w:rsidRPr="00707701" w:rsidRDefault="00747AD9" w:rsidP="00E351A3">
      <w:pPr>
        <w:pStyle w:val="MU"/>
        <w:numPr>
          <w:ilvl w:val="0"/>
          <w:numId w:val="5"/>
        </w:numPr>
        <w:spacing w:after="120"/>
        <w:ind w:hanging="357"/>
        <w:jc w:val="both"/>
        <w:rPr>
          <w:bCs/>
        </w:rPr>
      </w:pPr>
      <w:r w:rsidRPr="00707701">
        <w:t>případné movité věci či jiné majetkové hodnoty tvořící součást společného jmění manželů ke dni podpisu této smlouvy jsou vypořádány tak, že ke dni právní moci rozsudku o rozvodu manželství se každý z účastníků této smlouvy stane výlučným vlastníkem těch věcí či jiných majetkových hodnot, které se k tomuto dni budou nacházet v jeho držení.</w:t>
      </w:r>
    </w:p>
    <w:p w14:paraId="47097D59" w14:textId="0052705C" w:rsidR="00747AD9" w:rsidRPr="00E351A3" w:rsidRDefault="00E351A3" w:rsidP="00E351A3">
      <w:pPr>
        <w:pStyle w:val="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357"/>
        <w:jc w:val="both"/>
        <w:rPr>
          <w:b/>
          <w:bCs/>
        </w:rPr>
      </w:pPr>
      <w:r w:rsidRPr="00707701">
        <w:t xml:space="preserve">Pokud by se ukázalo, že v den právní moci rozsudku o rozvodu manželství náleží do společného jmění nevypořádaný </w:t>
      </w:r>
      <w:r w:rsidRPr="00707701">
        <w:rPr>
          <w:b/>
          <w:bCs/>
        </w:rPr>
        <w:t>závazek</w:t>
      </w:r>
      <w:r w:rsidRPr="00707701">
        <w:t xml:space="preserve">, který přijali </w:t>
      </w:r>
      <w:r w:rsidRPr="00707701">
        <w:rPr>
          <w:b/>
          <w:bCs/>
        </w:rPr>
        <w:t>společně oba manželé</w:t>
      </w:r>
      <w:r w:rsidRPr="00707701">
        <w:t xml:space="preserve">, pak pro dobu po rozvodu jsou z tohoto titulu věřiteli </w:t>
      </w:r>
      <w:r w:rsidRPr="00707701">
        <w:rPr>
          <w:b/>
          <w:bCs/>
        </w:rPr>
        <w:t>zavázáni oba manželé společně a</w:t>
      </w:r>
      <w:r w:rsidRPr="00E351A3">
        <w:rPr>
          <w:b/>
          <w:bCs/>
        </w:rPr>
        <w:t xml:space="preserve"> nerozdílně</w:t>
      </w:r>
      <w:r w:rsidRPr="00DC72CB">
        <w:t>. V případě nevypořádan</w:t>
      </w:r>
      <w:r w:rsidRPr="00306804">
        <w:t>é</w:t>
      </w:r>
      <w:r w:rsidRPr="00DC72CB">
        <w:t>ho závazku náležejícího do společn</w:t>
      </w:r>
      <w:r w:rsidRPr="00306804">
        <w:t>é</w:t>
      </w:r>
      <w:r w:rsidRPr="00DC72CB">
        <w:t>ho jmění nepřijat</w:t>
      </w:r>
      <w:r w:rsidRPr="00306804">
        <w:t>é</w:t>
      </w:r>
      <w:r w:rsidRPr="00DC72CB">
        <w:t>ho společně obě</w:t>
      </w:r>
      <w:r w:rsidRPr="00306804">
        <w:t>ma man</w:t>
      </w:r>
      <w:r w:rsidRPr="00DC72CB">
        <w:t xml:space="preserve">želi, zůstává věřiteli </w:t>
      </w:r>
      <w:r w:rsidRPr="00E351A3">
        <w:rPr>
          <w:b/>
          <w:bCs/>
        </w:rPr>
        <w:t>zavázán jen ten z manželů, který učinil právní jednání směřující</w:t>
      </w:r>
      <w:r w:rsidRPr="00E351A3">
        <w:rPr>
          <w:b/>
          <w:bCs/>
          <w:color w:val="FF0000"/>
          <w:u w:color="FF0000"/>
        </w:rPr>
        <w:t xml:space="preserve"> </w:t>
      </w:r>
      <w:r w:rsidRPr="00E351A3">
        <w:rPr>
          <w:b/>
          <w:bCs/>
        </w:rPr>
        <w:t>ke vzniku tohoto závazku</w:t>
      </w:r>
      <w:r w:rsidR="00CB365D">
        <w:rPr>
          <w:b/>
          <w:bCs/>
        </w:rPr>
        <w:t>.</w:t>
      </w:r>
    </w:p>
    <w:p w14:paraId="6B80D407" w14:textId="094FDCF4" w:rsidR="00E351A3" w:rsidRPr="00E351A3" w:rsidRDefault="00E351A3" w:rsidP="00E351A3">
      <w:pPr>
        <w:ind w:left="363"/>
        <w:jc w:val="both"/>
        <w:rPr>
          <w:rFonts w:ascii="Garamond" w:hAnsi="Garamond"/>
        </w:rPr>
      </w:pPr>
    </w:p>
    <w:p w14:paraId="40119082" w14:textId="2C951A39" w:rsidR="00E351A3" w:rsidRPr="00CB365D" w:rsidRDefault="00E351A3" w:rsidP="00E351A3">
      <w:pPr>
        <w:pStyle w:val="Odstavecseseznamem"/>
        <w:numPr>
          <w:ilvl w:val="1"/>
          <w:numId w:val="1"/>
        </w:numPr>
        <w:jc w:val="both"/>
        <w:rPr>
          <w:rFonts w:ascii="Garamond" w:hAnsi="Garamond"/>
          <w:color w:val="EE0000"/>
        </w:rPr>
      </w:pPr>
      <w:r w:rsidRPr="00CB365D">
        <w:rPr>
          <w:rFonts w:ascii="Garamond" w:hAnsi="Garamond"/>
          <w:color w:val="EE0000"/>
        </w:rPr>
        <w:t xml:space="preserve">Manžel se zavazuje uhradit manželce částku ve výši 1.000.000,- Kč nejpozději do 3 měsíců od právní moci rozsudku o rozvodu manželství. V případě prodlení se manžel zavazuje uhradit manželce smluvní pokutu ve výši 1.000,- Kč za každý, byť i jen započatý, den prodlení. </w:t>
      </w:r>
    </w:p>
    <w:p w14:paraId="4812E466" w14:textId="5515CACA" w:rsidR="00E351A3" w:rsidRPr="00CB365D" w:rsidRDefault="00E351A3" w:rsidP="00E351A3">
      <w:pPr>
        <w:pStyle w:val="Odstavecseseznamem"/>
        <w:ind w:left="360"/>
        <w:jc w:val="both"/>
        <w:rPr>
          <w:rFonts w:ascii="Garamond" w:hAnsi="Garamond"/>
          <w:color w:val="EE0000"/>
        </w:rPr>
      </w:pPr>
      <w:r w:rsidRPr="00CB365D">
        <w:rPr>
          <w:rFonts w:ascii="Garamond" w:hAnsi="Garamond"/>
          <w:color w:val="EE0000"/>
        </w:rPr>
        <w:tab/>
      </w:r>
    </w:p>
    <w:p w14:paraId="521AA3A9" w14:textId="02892C05" w:rsidR="00747AD9" w:rsidRPr="00CB365D" w:rsidRDefault="00747AD9" w:rsidP="00E351A3">
      <w:pPr>
        <w:pStyle w:val="Odstavecseseznamem"/>
        <w:numPr>
          <w:ilvl w:val="1"/>
          <w:numId w:val="1"/>
        </w:numPr>
        <w:jc w:val="both"/>
        <w:rPr>
          <w:rFonts w:ascii="Garamond" w:hAnsi="Garamond"/>
          <w:color w:val="EE0000"/>
        </w:rPr>
      </w:pPr>
      <w:r w:rsidRPr="00CB365D">
        <w:rPr>
          <w:rFonts w:ascii="Garamond" w:hAnsi="Garamond"/>
          <w:color w:val="EE0000"/>
        </w:rPr>
        <w:t xml:space="preserve">Při tomto vypořádání byl zohledněn Vnos a strany výslovně prohlašují, že tento Vnos byl v plném rozsahu nahrazen ve smyslu </w:t>
      </w:r>
      <w:proofErr w:type="spellStart"/>
      <w:r w:rsidRPr="00CB365D">
        <w:rPr>
          <w:rFonts w:ascii="Garamond" w:hAnsi="Garamond"/>
          <w:color w:val="EE0000"/>
        </w:rPr>
        <w:t>ust</w:t>
      </w:r>
      <w:proofErr w:type="spellEnd"/>
      <w:r w:rsidRPr="00CB365D">
        <w:rPr>
          <w:rFonts w:ascii="Garamond" w:hAnsi="Garamond"/>
          <w:color w:val="EE0000"/>
        </w:rPr>
        <w:t xml:space="preserve">. § 742 zák. č. 89/2012 Sb., občanský zákoník, ve znění pozdějších předpisů. </w:t>
      </w:r>
    </w:p>
    <w:p w14:paraId="63056C8C" w14:textId="77777777" w:rsidR="00747AD9" w:rsidRPr="00747AD9" w:rsidRDefault="00747AD9" w:rsidP="00747AD9">
      <w:pPr>
        <w:pStyle w:val="Zkladntext"/>
        <w:rPr>
          <w:rFonts w:ascii="Garamond" w:hAnsi="Garamond"/>
          <w:b/>
          <w:bCs/>
        </w:rPr>
      </w:pPr>
    </w:p>
    <w:p w14:paraId="6222351D" w14:textId="77777777" w:rsidR="00747AD9" w:rsidRPr="00747AD9" w:rsidRDefault="00747AD9" w:rsidP="00747AD9">
      <w:pPr>
        <w:jc w:val="center"/>
        <w:rPr>
          <w:rFonts w:ascii="Garamond" w:hAnsi="Garamond"/>
          <w:b/>
          <w:bCs/>
          <w:u w:val="single"/>
        </w:rPr>
      </w:pPr>
    </w:p>
    <w:p w14:paraId="555C75D9" w14:textId="77777777" w:rsidR="00747AD9" w:rsidRPr="00747AD9" w:rsidRDefault="00747AD9" w:rsidP="00747AD9">
      <w:pPr>
        <w:jc w:val="center"/>
        <w:rPr>
          <w:rFonts w:ascii="Garamond" w:hAnsi="Garamond"/>
          <w:b/>
          <w:bCs/>
          <w:u w:val="single"/>
        </w:rPr>
      </w:pPr>
      <w:r w:rsidRPr="00747AD9">
        <w:rPr>
          <w:rFonts w:ascii="Garamond" w:hAnsi="Garamond"/>
          <w:b/>
          <w:bCs/>
          <w:u w:val="single"/>
        </w:rPr>
        <w:t>IV. Práva a povinnosti společného bydlení</w:t>
      </w:r>
    </w:p>
    <w:p w14:paraId="5721D747" w14:textId="2FBF2368" w:rsidR="00747AD9" w:rsidRPr="00747AD9" w:rsidRDefault="00747AD9" w:rsidP="00747AD9">
      <w:pPr>
        <w:pStyle w:val="Zkladntext"/>
        <w:ind w:left="540" w:hanging="540"/>
        <w:jc w:val="both"/>
        <w:rPr>
          <w:rFonts w:ascii="Garamond" w:hAnsi="Garamond"/>
        </w:rPr>
      </w:pPr>
      <w:r w:rsidRPr="00747AD9">
        <w:rPr>
          <w:rFonts w:ascii="Garamond" w:hAnsi="Garamond"/>
        </w:rPr>
        <w:t>4.1.</w:t>
      </w:r>
      <w:r w:rsidRPr="00747AD9">
        <w:rPr>
          <w:rFonts w:ascii="Garamond" w:hAnsi="Garamond"/>
        </w:rPr>
        <w:tab/>
        <w:t xml:space="preserve">Manželé měli společné bydliště na adrese ………………. </w:t>
      </w:r>
      <w:r w:rsidRPr="00747AD9">
        <w:rPr>
          <w:rFonts w:ascii="Garamond" w:hAnsi="Garamond"/>
          <w:color w:val="EE0000"/>
        </w:rPr>
        <w:t>Manžel se ze společného bytu již odstěhoval.</w:t>
      </w:r>
      <w:r w:rsidRPr="00747AD9">
        <w:rPr>
          <w:rFonts w:ascii="Garamond" w:hAnsi="Garamond"/>
        </w:rPr>
        <w:t xml:space="preserve"> </w:t>
      </w:r>
      <w:r w:rsidRPr="00747AD9">
        <w:rPr>
          <w:rFonts w:ascii="Garamond" w:hAnsi="Garamond"/>
          <w:lang w:eastAsia="ar-SA"/>
        </w:rPr>
        <w:t xml:space="preserve">Z těchto důvodů není nutné práva a povinnosti společného bydlení dále vypořádávat.  </w:t>
      </w:r>
    </w:p>
    <w:p w14:paraId="484CA9A4" w14:textId="77777777" w:rsidR="00747AD9" w:rsidRPr="00747AD9" w:rsidRDefault="00747AD9" w:rsidP="00747AD9">
      <w:pPr>
        <w:pStyle w:val="text"/>
        <w:rPr>
          <w:rFonts w:ascii="Garamond" w:hAnsi="Garamond"/>
          <w:sz w:val="24"/>
          <w:szCs w:val="24"/>
        </w:rPr>
      </w:pPr>
    </w:p>
    <w:p w14:paraId="4014D32B" w14:textId="77777777" w:rsidR="00747AD9" w:rsidRPr="00747AD9" w:rsidRDefault="00747AD9" w:rsidP="00747AD9">
      <w:pPr>
        <w:pStyle w:val="Zkladntext"/>
        <w:jc w:val="center"/>
        <w:rPr>
          <w:rFonts w:ascii="Garamond" w:hAnsi="Garamond"/>
        </w:rPr>
      </w:pPr>
    </w:p>
    <w:p w14:paraId="79F5E33F" w14:textId="77777777" w:rsidR="00747AD9" w:rsidRPr="00747AD9" w:rsidRDefault="00747AD9" w:rsidP="00747AD9">
      <w:pPr>
        <w:jc w:val="center"/>
        <w:rPr>
          <w:rFonts w:ascii="Garamond" w:hAnsi="Garamond"/>
          <w:b/>
          <w:bCs/>
          <w:u w:val="single"/>
        </w:rPr>
      </w:pPr>
      <w:r w:rsidRPr="00747AD9">
        <w:rPr>
          <w:rFonts w:ascii="Garamond" w:hAnsi="Garamond"/>
          <w:b/>
          <w:bCs/>
          <w:u w:val="single"/>
        </w:rPr>
        <w:t>V. Vyživovací povinnost</w:t>
      </w:r>
    </w:p>
    <w:p w14:paraId="691BE4CA" w14:textId="77777777" w:rsidR="00747AD9" w:rsidRPr="00747AD9" w:rsidRDefault="00747AD9" w:rsidP="00747AD9">
      <w:pPr>
        <w:pStyle w:val="Zkladntext"/>
        <w:ind w:left="540" w:hanging="540"/>
        <w:jc w:val="both"/>
        <w:rPr>
          <w:rFonts w:ascii="Garamond" w:hAnsi="Garamond"/>
        </w:rPr>
      </w:pPr>
      <w:r w:rsidRPr="00747AD9">
        <w:rPr>
          <w:rFonts w:ascii="Garamond" w:hAnsi="Garamond"/>
        </w:rPr>
        <w:t>5.1.</w:t>
      </w:r>
      <w:r w:rsidRPr="00747AD9">
        <w:rPr>
          <w:rFonts w:ascii="Garamond" w:hAnsi="Garamond"/>
        </w:rPr>
        <w:tab/>
        <w:t xml:space="preserve">Účastníci této smlouvy se dohodli tak, že žádný z nich nemá nárok na výživné vůči druhému. </w:t>
      </w:r>
    </w:p>
    <w:p w14:paraId="6E2511CA" w14:textId="77777777" w:rsidR="00747AD9" w:rsidRPr="00747AD9" w:rsidRDefault="00747AD9" w:rsidP="00747AD9">
      <w:pPr>
        <w:pStyle w:val="Zkladntext"/>
        <w:jc w:val="center"/>
        <w:rPr>
          <w:rFonts w:ascii="Garamond" w:hAnsi="Garamond"/>
        </w:rPr>
      </w:pPr>
    </w:p>
    <w:p w14:paraId="1F286E9E" w14:textId="77777777" w:rsidR="00747AD9" w:rsidRPr="00747AD9" w:rsidRDefault="00747AD9" w:rsidP="00747AD9">
      <w:pPr>
        <w:jc w:val="center"/>
        <w:rPr>
          <w:rFonts w:ascii="Garamond" w:hAnsi="Garamond"/>
          <w:b/>
          <w:bCs/>
          <w:u w:val="single"/>
        </w:rPr>
      </w:pPr>
      <w:r w:rsidRPr="00747AD9">
        <w:rPr>
          <w:rFonts w:ascii="Garamond" w:hAnsi="Garamond"/>
          <w:b/>
          <w:bCs/>
          <w:u w:val="single"/>
        </w:rPr>
        <w:lastRenderedPageBreak/>
        <w:t>VI. Závěrečná ustanovení</w:t>
      </w:r>
    </w:p>
    <w:p w14:paraId="6D285D2A" w14:textId="77777777" w:rsidR="00747AD9" w:rsidRPr="00747AD9" w:rsidRDefault="00747AD9" w:rsidP="00747AD9">
      <w:pPr>
        <w:pStyle w:val="Zkladntext"/>
        <w:ind w:left="540" w:hanging="540"/>
        <w:jc w:val="both"/>
        <w:rPr>
          <w:rFonts w:ascii="Garamond" w:hAnsi="Garamond"/>
        </w:rPr>
      </w:pPr>
      <w:r w:rsidRPr="00747AD9">
        <w:rPr>
          <w:rFonts w:ascii="Garamond" w:hAnsi="Garamond"/>
        </w:rPr>
        <w:t>6.1.</w:t>
      </w:r>
      <w:r w:rsidRPr="00747AD9">
        <w:rPr>
          <w:rFonts w:ascii="Garamond" w:hAnsi="Garamond"/>
        </w:rPr>
        <w:tab/>
        <w:t>Účinky této smlouvy nastanou ke dni právní moci rozsudku o rozvodu manželství účastníků této smlouvy.</w:t>
      </w:r>
    </w:p>
    <w:p w14:paraId="408B162F" w14:textId="1FC3DC8D" w:rsidR="00747AD9" w:rsidRPr="00747AD9" w:rsidRDefault="00747AD9" w:rsidP="00747AD9">
      <w:pPr>
        <w:pStyle w:val="Zkladntext"/>
        <w:ind w:left="540" w:hanging="540"/>
        <w:jc w:val="both"/>
        <w:rPr>
          <w:rFonts w:ascii="Garamond" w:hAnsi="Garamond"/>
          <w:color w:val="EE0000"/>
        </w:rPr>
      </w:pPr>
      <w:r w:rsidRPr="00747AD9">
        <w:rPr>
          <w:rFonts w:ascii="Garamond" w:hAnsi="Garamond"/>
        </w:rPr>
        <w:t>6.2.</w:t>
      </w:r>
      <w:r w:rsidRPr="00747AD9">
        <w:rPr>
          <w:rFonts w:ascii="Garamond" w:hAnsi="Garamond"/>
        </w:rPr>
        <w:tab/>
        <w:t xml:space="preserve">Tato smlouva je vyhotovena ve </w:t>
      </w:r>
      <w:r w:rsidRPr="00747AD9">
        <w:rPr>
          <w:rFonts w:ascii="Garamond" w:hAnsi="Garamond"/>
          <w:color w:val="EE0000"/>
        </w:rPr>
        <w:t xml:space="preserve">třech/čtyřech </w:t>
      </w:r>
      <w:r w:rsidRPr="00747AD9">
        <w:rPr>
          <w:rFonts w:ascii="Garamond" w:hAnsi="Garamond"/>
        </w:rPr>
        <w:t xml:space="preserve">exemplářích, z nichž po jednom obdrží každý z účastníků a jedno vyhotovení bude použito pro účely řízení o rozvodu manželství u příslušného soudu. </w:t>
      </w:r>
      <w:r w:rsidRPr="00747AD9">
        <w:rPr>
          <w:rFonts w:ascii="Garamond" w:hAnsi="Garamond"/>
          <w:color w:val="EE0000"/>
        </w:rPr>
        <w:t>Zbylé vyhotovení bude použito pro účely řízení u příslušného katastru nemovitostí.</w:t>
      </w:r>
    </w:p>
    <w:p w14:paraId="32DEE1B7" w14:textId="77777777" w:rsidR="00747AD9" w:rsidRPr="00747AD9" w:rsidRDefault="00747AD9" w:rsidP="00747AD9">
      <w:pPr>
        <w:pStyle w:val="Zkladntext"/>
        <w:ind w:left="540" w:hanging="540"/>
        <w:jc w:val="both"/>
        <w:rPr>
          <w:rFonts w:ascii="Garamond" w:hAnsi="Garamond"/>
        </w:rPr>
      </w:pPr>
      <w:r w:rsidRPr="00747AD9">
        <w:rPr>
          <w:rFonts w:ascii="Garamond" w:hAnsi="Garamond"/>
        </w:rPr>
        <w:t>6.3.</w:t>
      </w:r>
      <w:r w:rsidRPr="00747AD9">
        <w:rPr>
          <w:rFonts w:ascii="Garamond" w:hAnsi="Garamond"/>
        </w:rPr>
        <w:tab/>
        <w:t xml:space="preserve">Tuto smlouvu je možné měnit pouze písemnými dodatky, chronologicky číslovanými a podepsanými oběma stranami. </w:t>
      </w:r>
    </w:p>
    <w:p w14:paraId="2B85FEC0" w14:textId="77777777" w:rsidR="00747AD9" w:rsidRPr="00747AD9" w:rsidRDefault="00747AD9" w:rsidP="00747AD9">
      <w:pPr>
        <w:pStyle w:val="Zkladntext"/>
        <w:ind w:left="540" w:hanging="540"/>
        <w:jc w:val="both"/>
        <w:rPr>
          <w:rFonts w:ascii="Garamond" w:hAnsi="Garamond"/>
        </w:rPr>
      </w:pPr>
      <w:r w:rsidRPr="00747AD9">
        <w:rPr>
          <w:rFonts w:ascii="Garamond" w:hAnsi="Garamond"/>
        </w:rPr>
        <w:t>6.4.</w:t>
      </w:r>
      <w:r w:rsidRPr="00747AD9">
        <w:rPr>
          <w:rFonts w:ascii="Garamond" w:hAnsi="Garamond"/>
        </w:rPr>
        <w:tab/>
        <w:t>Veškeré výlohy spojené s rozvodem manželů – zejména soudní poplatky nutné pro podání potřebných návrhů či žalob bezprostředně souvisejících s rozvodem, náklady spojené s ověřením podpisů účastníků, jsou-li potřebné atp. uhradí manžel a manželka rovným dílem. Náklady na právní zastoupení (popř. jakékoliv jiné náklady na konzultace a/nebo úkony právníka, advokáta atp.)</w:t>
      </w:r>
      <w:r w:rsidRPr="00747AD9">
        <w:rPr>
          <w:rFonts w:ascii="Garamond" w:hAnsi="Garamond"/>
          <w:color w:val="FF0000"/>
        </w:rPr>
        <w:t xml:space="preserve"> </w:t>
      </w:r>
      <w:r w:rsidRPr="00747AD9">
        <w:rPr>
          <w:rFonts w:ascii="Garamond" w:hAnsi="Garamond"/>
        </w:rPr>
        <w:t>si nese každá ze smluvních stran této smlouvy sama, nedohodnou-li se strany jinak.</w:t>
      </w:r>
    </w:p>
    <w:p w14:paraId="4E8ADA59" w14:textId="77777777" w:rsidR="00747AD9" w:rsidRPr="00747AD9" w:rsidRDefault="00747AD9" w:rsidP="00747AD9">
      <w:pPr>
        <w:pStyle w:val="Zkladntext"/>
        <w:ind w:left="540" w:hanging="540"/>
        <w:jc w:val="both"/>
        <w:rPr>
          <w:rFonts w:ascii="Garamond" w:hAnsi="Garamond"/>
        </w:rPr>
      </w:pPr>
      <w:r w:rsidRPr="00747AD9">
        <w:rPr>
          <w:rFonts w:ascii="Garamond" w:hAnsi="Garamond"/>
        </w:rPr>
        <w:t>6.5</w:t>
      </w:r>
      <w:r w:rsidRPr="00747AD9">
        <w:rPr>
          <w:rFonts w:ascii="Garamond" w:hAnsi="Garamond"/>
        </w:rPr>
        <w:tab/>
        <w:t>Účastníci této smlouvy prohlašují, že smlouva byla sepsána podle jejich skutečné a svobodné vůle učiněné nikoli v tísni, omylu nebo za nápadně nevýhodných podmínek. Smlouvu si přečetli a s jejím obsahem souhlasí, což stvrzují svými vlastnoručními úředně ověřenými podpisy.</w:t>
      </w:r>
    </w:p>
    <w:p w14:paraId="3FE776ED" w14:textId="77777777" w:rsidR="00747AD9" w:rsidRPr="00747AD9" w:rsidRDefault="00747AD9" w:rsidP="00747AD9">
      <w:pPr>
        <w:pStyle w:val="Zkladntext"/>
        <w:jc w:val="center"/>
        <w:rPr>
          <w:rFonts w:ascii="Garamond" w:hAnsi="Garamond"/>
        </w:rPr>
      </w:pPr>
    </w:p>
    <w:p w14:paraId="2DCA3FD6" w14:textId="268E8A82" w:rsidR="00747AD9" w:rsidRPr="00747AD9" w:rsidRDefault="00747AD9" w:rsidP="00747AD9">
      <w:pPr>
        <w:pStyle w:val="Zkladntext"/>
        <w:jc w:val="center"/>
        <w:rPr>
          <w:rFonts w:ascii="Garamond" w:hAnsi="Garamond"/>
        </w:rPr>
      </w:pPr>
      <w:r w:rsidRPr="00747AD9">
        <w:rPr>
          <w:rFonts w:ascii="Garamond" w:hAnsi="Garamond"/>
        </w:rPr>
        <w:t>V …………….. dne ………</w:t>
      </w:r>
    </w:p>
    <w:p w14:paraId="42FFB122" w14:textId="77777777" w:rsidR="00747AD9" w:rsidRPr="00747AD9" w:rsidRDefault="00747AD9" w:rsidP="00747AD9">
      <w:pPr>
        <w:pStyle w:val="Zkladntext"/>
        <w:jc w:val="center"/>
        <w:rPr>
          <w:rFonts w:ascii="Garamond" w:hAnsi="Garamond"/>
        </w:rPr>
      </w:pPr>
    </w:p>
    <w:p w14:paraId="663B4EA0" w14:textId="77777777" w:rsidR="00747AD9" w:rsidRPr="00747AD9" w:rsidRDefault="00747AD9" w:rsidP="00747AD9">
      <w:pPr>
        <w:pStyle w:val="Zkladntext"/>
        <w:jc w:val="center"/>
        <w:rPr>
          <w:rFonts w:ascii="Garamond" w:hAnsi="Garamond"/>
        </w:rPr>
      </w:pPr>
    </w:p>
    <w:p w14:paraId="0C4431D6" w14:textId="77777777" w:rsidR="00747AD9" w:rsidRPr="00747AD9" w:rsidRDefault="00747AD9" w:rsidP="00747AD9">
      <w:pPr>
        <w:pStyle w:val="Zkladntext"/>
        <w:jc w:val="center"/>
        <w:rPr>
          <w:rFonts w:ascii="Garamond" w:hAnsi="Garamond"/>
        </w:rPr>
      </w:pPr>
      <w:r w:rsidRPr="00747AD9">
        <w:rPr>
          <w:rFonts w:ascii="Garamond" w:hAnsi="Garamond"/>
        </w:rPr>
        <w:t>....................................................</w:t>
      </w:r>
      <w:r w:rsidRPr="00747AD9">
        <w:rPr>
          <w:rFonts w:ascii="Garamond" w:hAnsi="Garamond"/>
        </w:rPr>
        <w:tab/>
      </w:r>
      <w:r w:rsidRPr="00747AD9">
        <w:rPr>
          <w:rFonts w:ascii="Garamond" w:hAnsi="Garamond"/>
        </w:rPr>
        <w:tab/>
      </w:r>
      <w:r w:rsidRPr="00747AD9">
        <w:rPr>
          <w:rFonts w:ascii="Garamond" w:hAnsi="Garamond"/>
        </w:rPr>
        <w:tab/>
      </w:r>
      <w:r w:rsidRPr="00747AD9">
        <w:rPr>
          <w:rFonts w:ascii="Garamond" w:hAnsi="Garamond"/>
        </w:rPr>
        <w:tab/>
        <w:t>...................................................</w:t>
      </w:r>
    </w:p>
    <w:p w14:paraId="2F388CD3" w14:textId="77777777" w:rsidR="00747AD9" w:rsidRDefault="00747AD9" w:rsidP="00747AD9">
      <w:pPr>
        <w:pStyle w:val="Zkladntext"/>
        <w:ind w:left="708" w:firstLine="708"/>
        <w:rPr>
          <w:rFonts w:ascii="Garamond" w:hAnsi="Garamond"/>
        </w:rPr>
      </w:pPr>
      <w:r w:rsidRPr="00747AD9">
        <w:rPr>
          <w:rFonts w:ascii="Garamond" w:hAnsi="Garamond"/>
        </w:rPr>
        <w:t>manžel</w:t>
      </w:r>
      <w:r w:rsidRPr="00747AD9">
        <w:rPr>
          <w:rFonts w:ascii="Garamond" w:hAnsi="Garamond"/>
        </w:rPr>
        <w:tab/>
      </w:r>
      <w:r w:rsidRPr="00747AD9">
        <w:rPr>
          <w:rFonts w:ascii="Garamond" w:hAnsi="Garamond"/>
        </w:rPr>
        <w:tab/>
      </w:r>
      <w:r w:rsidRPr="00747AD9">
        <w:rPr>
          <w:rFonts w:ascii="Garamond" w:hAnsi="Garamond"/>
        </w:rPr>
        <w:tab/>
      </w:r>
      <w:r w:rsidRPr="00747AD9">
        <w:rPr>
          <w:rFonts w:ascii="Garamond" w:hAnsi="Garamond"/>
        </w:rPr>
        <w:tab/>
      </w:r>
      <w:r w:rsidRPr="00747AD9">
        <w:rPr>
          <w:rFonts w:ascii="Garamond" w:hAnsi="Garamond"/>
        </w:rPr>
        <w:tab/>
      </w:r>
      <w:r w:rsidRPr="00747AD9">
        <w:rPr>
          <w:rFonts w:ascii="Garamond" w:hAnsi="Garamond"/>
        </w:rPr>
        <w:tab/>
      </w:r>
      <w:r w:rsidRPr="00747AD9">
        <w:rPr>
          <w:rFonts w:ascii="Garamond" w:hAnsi="Garamond"/>
        </w:rPr>
        <w:tab/>
        <w:t>manželka</w:t>
      </w:r>
    </w:p>
    <w:p w14:paraId="7D82B1A3" w14:textId="3B08C5F2" w:rsidR="00701F36" w:rsidRPr="00701F36" w:rsidRDefault="00701F36" w:rsidP="00701F36">
      <w:pPr>
        <w:pStyle w:val="Zkladntext"/>
        <w:ind w:firstLine="708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    </w:t>
      </w:r>
      <w:r w:rsidRPr="00701F36">
        <w:rPr>
          <w:rFonts w:ascii="Garamond" w:hAnsi="Garamond"/>
          <w:i/>
          <w:iCs/>
        </w:rPr>
        <w:t>/úředně ověřený podpis/</w:t>
      </w:r>
      <w:r w:rsidRPr="00701F36">
        <w:rPr>
          <w:rFonts w:ascii="Garamond" w:hAnsi="Garamond"/>
          <w:i/>
          <w:iCs/>
        </w:rPr>
        <w:tab/>
      </w:r>
      <w:r w:rsidRPr="00701F36">
        <w:rPr>
          <w:rFonts w:ascii="Garamond" w:hAnsi="Garamond"/>
          <w:i/>
          <w:iCs/>
        </w:rPr>
        <w:tab/>
      </w:r>
      <w:r w:rsidRPr="00701F36"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  <w:t xml:space="preserve">    </w:t>
      </w:r>
      <w:r w:rsidRPr="00701F36">
        <w:rPr>
          <w:rFonts w:ascii="Garamond" w:hAnsi="Garamond"/>
          <w:i/>
          <w:iCs/>
        </w:rPr>
        <w:t>/úředně ověřený podpis/</w:t>
      </w:r>
    </w:p>
    <w:p w14:paraId="40643997" w14:textId="19E5BD1F" w:rsidR="00701F36" w:rsidRPr="005224BA" w:rsidRDefault="00701F36" w:rsidP="00747AD9">
      <w:pPr>
        <w:pStyle w:val="Zkladntext"/>
        <w:ind w:left="708" w:firstLine="708"/>
        <w:rPr>
          <w:rFonts w:ascii="Garamond" w:hAnsi="Garamond"/>
        </w:rPr>
      </w:pPr>
    </w:p>
    <w:p w14:paraId="277F4954" w14:textId="77777777" w:rsidR="00747AD9" w:rsidRPr="005224BA" w:rsidRDefault="00747AD9" w:rsidP="00747AD9">
      <w:pPr>
        <w:rPr>
          <w:rFonts w:ascii="Garamond" w:hAnsi="Garamond"/>
        </w:rPr>
      </w:pPr>
    </w:p>
    <w:p w14:paraId="592CEAB7" w14:textId="77777777" w:rsidR="00747AD9" w:rsidRPr="005224BA" w:rsidRDefault="00747AD9" w:rsidP="00747AD9">
      <w:pPr>
        <w:rPr>
          <w:rFonts w:ascii="Garamond" w:hAnsi="Garamond"/>
        </w:rPr>
      </w:pPr>
    </w:p>
    <w:p w14:paraId="2B354819" w14:textId="77777777" w:rsidR="00747AD9" w:rsidRDefault="00747AD9" w:rsidP="00747AD9"/>
    <w:p w14:paraId="267AA604" w14:textId="77777777" w:rsidR="006465B8" w:rsidRDefault="006465B8"/>
    <w:sectPr w:rsidR="00646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F75A0"/>
    <w:multiLevelType w:val="hybridMultilevel"/>
    <w:tmpl w:val="4AC03B36"/>
    <w:lvl w:ilvl="0" w:tplc="4894E922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2327EB"/>
    <w:multiLevelType w:val="hybridMultilevel"/>
    <w:tmpl w:val="BFBC1A4C"/>
    <w:lvl w:ilvl="0" w:tplc="068692BC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77451"/>
    <w:multiLevelType w:val="hybridMultilevel"/>
    <w:tmpl w:val="186AF404"/>
    <w:numStyleLink w:val="ImportedStyle4"/>
  </w:abstractNum>
  <w:abstractNum w:abstractNumId="3" w15:restartNumberingAfterBreak="0">
    <w:nsid w:val="38043CA9"/>
    <w:multiLevelType w:val="hybridMultilevel"/>
    <w:tmpl w:val="E55C87C8"/>
    <w:lvl w:ilvl="0" w:tplc="4894E92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B42FD"/>
    <w:multiLevelType w:val="hybridMultilevel"/>
    <w:tmpl w:val="E86E4E6C"/>
    <w:lvl w:ilvl="0" w:tplc="0C207B0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A919D3"/>
    <w:multiLevelType w:val="hybridMultilevel"/>
    <w:tmpl w:val="5D26FE98"/>
    <w:numStyleLink w:val="ImportedStyle1"/>
  </w:abstractNum>
  <w:abstractNum w:abstractNumId="6" w15:restartNumberingAfterBreak="0">
    <w:nsid w:val="4E6D7F43"/>
    <w:multiLevelType w:val="hybridMultilevel"/>
    <w:tmpl w:val="186AF404"/>
    <w:styleLink w:val="ImportedStyle4"/>
    <w:lvl w:ilvl="0" w:tplc="CE96C820">
      <w:start w:val="1"/>
      <w:numFmt w:val="lowerLetter"/>
      <w:lvlText w:val="%1)"/>
      <w:lvlJc w:val="left"/>
      <w:pPr>
        <w:ind w:left="7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E40B56">
      <w:start w:val="1"/>
      <w:numFmt w:val="lowerLetter"/>
      <w:lvlText w:val="%2."/>
      <w:lvlJc w:val="left"/>
      <w:pPr>
        <w:ind w:left="14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2C5466">
      <w:start w:val="1"/>
      <w:numFmt w:val="lowerRoman"/>
      <w:lvlText w:val="%3."/>
      <w:lvlJc w:val="left"/>
      <w:pPr>
        <w:ind w:left="2160" w:hanging="31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6A01F4">
      <w:start w:val="1"/>
      <w:numFmt w:val="decimal"/>
      <w:lvlText w:val="%4."/>
      <w:lvlJc w:val="left"/>
      <w:pPr>
        <w:ind w:left="28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706CA6">
      <w:start w:val="1"/>
      <w:numFmt w:val="lowerLetter"/>
      <w:lvlText w:val="%5."/>
      <w:lvlJc w:val="left"/>
      <w:pPr>
        <w:ind w:left="36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EEAB76">
      <w:start w:val="1"/>
      <w:numFmt w:val="lowerRoman"/>
      <w:lvlText w:val="%6."/>
      <w:lvlJc w:val="left"/>
      <w:pPr>
        <w:ind w:left="4320" w:hanging="31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EC7516">
      <w:start w:val="1"/>
      <w:numFmt w:val="decimal"/>
      <w:lvlText w:val="%7."/>
      <w:lvlJc w:val="left"/>
      <w:pPr>
        <w:ind w:left="50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7AA2D2">
      <w:start w:val="1"/>
      <w:numFmt w:val="lowerLetter"/>
      <w:lvlText w:val="%8."/>
      <w:lvlJc w:val="left"/>
      <w:pPr>
        <w:ind w:left="57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14268C">
      <w:start w:val="1"/>
      <w:numFmt w:val="lowerRoman"/>
      <w:lvlText w:val="%9."/>
      <w:lvlJc w:val="left"/>
      <w:pPr>
        <w:ind w:left="6480" w:hanging="31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98B7ED8"/>
    <w:multiLevelType w:val="hybridMultilevel"/>
    <w:tmpl w:val="D6CAC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16512"/>
    <w:multiLevelType w:val="hybridMultilevel"/>
    <w:tmpl w:val="5D26FE98"/>
    <w:styleLink w:val="ImportedStyle1"/>
    <w:lvl w:ilvl="0" w:tplc="C8B41F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7666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D823B4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F88A8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E91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54859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28025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30D0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42BBB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34F7303"/>
    <w:multiLevelType w:val="multilevel"/>
    <w:tmpl w:val="225205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67027262">
    <w:abstractNumId w:val="9"/>
  </w:num>
  <w:num w:numId="2" w16cid:durableId="866794950">
    <w:abstractNumId w:val="4"/>
  </w:num>
  <w:num w:numId="3" w16cid:durableId="533463230">
    <w:abstractNumId w:val="7"/>
  </w:num>
  <w:num w:numId="4" w16cid:durableId="1516966424">
    <w:abstractNumId w:val="0"/>
  </w:num>
  <w:num w:numId="5" w16cid:durableId="2130927742">
    <w:abstractNumId w:val="1"/>
  </w:num>
  <w:num w:numId="6" w16cid:durableId="1133256519">
    <w:abstractNumId w:val="8"/>
  </w:num>
  <w:num w:numId="7" w16cid:durableId="795370684">
    <w:abstractNumId w:val="5"/>
  </w:num>
  <w:num w:numId="8" w16cid:durableId="547883741">
    <w:abstractNumId w:val="6"/>
  </w:num>
  <w:num w:numId="9" w16cid:durableId="1836648543">
    <w:abstractNumId w:val="2"/>
  </w:num>
  <w:num w:numId="10" w16cid:durableId="1840732169">
    <w:abstractNumId w:val="2"/>
    <w:lvlOverride w:ilvl="0">
      <w:lvl w:ilvl="0" w:tplc="F4FE592A">
        <w:start w:val="1"/>
        <w:numFmt w:val="lowerLetter"/>
        <w:lvlText w:val="%1)"/>
        <w:lvlJc w:val="left"/>
        <w:pPr>
          <w:ind w:left="720" w:hanging="360"/>
        </w:pPr>
        <w:rPr>
          <w:rFonts w:ascii="Garamond" w:eastAsia="Garamond" w:hAnsi="Garamond" w:cs="Garamond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DE99B0">
        <w:start w:val="1"/>
        <w:numFmt w:val="lowerLetter"/>
        <w:lvlText w:val="%2."/>
        <w:lvlJc w:val="left"/>
        <w:pPr>
          <w:ind w:left="1440" w:hanging="360"/>
        </w:pPr>
        <w:rPr>
          <w:rFonts w:ascii="Garamond" w:eastAsia="Garamond" w:hAnsi="Garamond" w:cs="Garamond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FE9912">
        <w:start w:val="1"/>
        <w:numFmt w:val="lowerRoman"/>
        <w:lvlText w:val="%3."/>
        <w:lvlJc w:val="left"/>
        <w:pPr>
          <w:ind w:left="2160" w:hanging="313"/>
        </w:pPr>
        <w:rPr>
          <w:rFonts w:ascii="Garamond" w:eastAsia="Garamond" w:hAnsi="Garamond" w:cs="Garamond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E4051E">
        <w:start w:val="1"/>
        <w:numFmt w:val="decimal"/>
        <w:lvlText w:val="%4."/>
        <w:lvlJc w:val="left"/>
        <w:pPr>
          <w:ind w:left="2880" w:hanging="360"/>
        </w:pPr>
        <w:rPr>
          <w:rFonts w:ascii="Garamond" w:eastAsia="Garamond" w:hAnsi="Garamond" w:cs="Garamond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144098A">
        <w:start w:val="1"/>
        <w:numFmt w:val="lowerLetter"/>
        <w:lvlText w:val="%5."/>
        <w:lvlJc w:val="left"/>
        <w:pPr>
          <w:ind w:left="3600" w:hanging="360"/>
        </w:pPr>
        <w:rPr>
          <w:rFonts w:ascii="Garamond" w:eastAsia="Garamond" w:hAnsi="Garamond" w:cs="Garamond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8F63FBE">
        <w:start w:val="1"/>
        <w:numFmt w:val="lowerRoman"/>
        <w:lvlText w:val="%6."/>
        <w:lvlJc w:val="left"/>
        <w:pPr>
          <w:ind w:left="4320" w:hanging="313"/>
        </w:pPr>
        <w:rPr>
          <w:rFonts w:ascii="Garamond" w:eastAsia="Garamond" w:hAnsi="Garamond" w:cs="Garamond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AC040E">
        <w:start w:val="1"/>
        <w:numFmt w:val="decimal"/>
        <w:lvlText w:val="%7."/>
        <w:lvlJc w:val="left"/>
        <w:pPr>
          <w:ind w:left="5040" w:hanging="360"/>
        </w:pPr>
        <w:rPr>
          <w:rFonts w:ascii="Garamond" w:eastAsia="Garamond" w:hAnsi="Garamond" w:cs="Garamond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783142">
        <w:start w:val="1"/>
        <w:numFmt w:val="lowerLetter"/>
        <w:lvlText w:val="%8."/>
        <w:lvlJc w:val="left"/>
        <w:pPr>
          <w:ind w:left="5760" w:hanging="360"/>
        </w:pPr>
        <w:rPr>
          <w:rFonts w:ascii="Garamond" w:eastAsia="Garamond" w:hAnsi="Garamond" w:cs="Garamond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882AB6">
        <w:start w:val="1"/>
        <w:numFmt w:val="lowerRoman"/>
        <w:lvlText w:val="%9."/>
        <w:lvlJc w:val="left"/>
        <w:pPr>
          <w:ind w:left="6480" w:hanging="313"/>
        </w:pPr>
        <w:rPr>
          <w:rFonts w:ascii="Garamond" w:eastAsia="Garamond" w:hAnsi="Garamond" w:cs="Garamond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52314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D9"/>
    <w:rsid w:val="00021663"/>
    <w:rsid w:val="000E3E1B"/>
    <w:rsid w:val="0043575C"/>
    <w:rsid w:val="005408CD"/>
    <w:rsid w:val="00644B78"/>
    <w:rsid w:val="006465B8"/>
    <w:rsid w:val="00701F36"/>
    <w:rsid w:val="00707701"/>
    <w:rsid w:val="00747AD9"/>
    <w:rsid w:val="007C49DC"/>
    <w:rsid w:val="008860D8"/>
    <w:rsid w:val="008E69BB"/>
    <w:rsid w:val="00956D75"/>
    <w:rsid w:val="009E52DF"/>
    <w:rsid w:val="00A252A0"/>
    <w:rsid w:val="00A36FFC"/>
    <w:rsid w:val="00A501D3"/>
    <w:rsid w:val="00BA3F8D"/>
    <w:rsid w:val="00C42C83"/>
    <w:rsid w:val="00CB365D"/>
    <w:rsid w:val="00E351A3"/>
    <w:rsid w:val="00F248EE"/>
    <w:rsid w:val="00F53DA7"/>
    <w:rsid w:val="00FD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2F14"/>
  <w15:chartTrackingRefBased/>
  <w15:docId w15:val="{46BE2C2F-0133-4495-B9B6-E1CA41BB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AD9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47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7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7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7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7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7A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7A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7A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7A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">
    <w:name w:val="MU"/>
    <w:basedOn w:val="Normln"/>
    <w:qFormat/>
    <w:rsid w:val="008860D8"/>
    <w:rPr>
      <w:rFonts w:ascii="Garamond" w:hAnsi="Garamond"/>
    </w:rPr>
  </w:style>
  <w:style w:type="character" w:customStyle="1" w:styleId="Nadpis1Char">
    <w:name w:val="Nadpis 1 Char"/>
    <w:basedOn w:val="Standardnpsmoodstavce"/>
    <w:link w:val="Nadpis1"/>
    <w:uiPriority w:val="9"/>
    <w:rsid w:val="00747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7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7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7A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7A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7A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7A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7A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7A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7A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7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7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7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7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7A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7A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7A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7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7A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7AD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747A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47AD9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text">
    <w:name w:val="text"/>
    <w:link w:val="textChar"/>
    <w:uiPriority w:val="7"/>
    <w:qFormat/>
    <w:rsid w:val="00747AD9"/>
    <w:pPr>
      <w:tabs>
        <w:tab w:val="left" w:pos="567"/>
        <w:tab w:val="left" w:pos="1134"/>
        <w:tab w:val="left" w:pos="1701"/>
      </w:tabs>
      <w:suppressAutoHyphens/>
      <w:spacing w:after="0" w:line="240" w:lineRule="auto"/>
      <w:jc w:val="both"/>
    </w:pPr>
    <w:rPr>
      <w:rFonts w:ascii="Arial" w:eastAsia="Times New Roman" w:hAnsi="Arial" w:cs="Arial"/>
      <w:bCs/>
      <w:kern w:val="32"/>
      <w:sz w:val="20"/>
      <w:szCs w:val="20"/>
      <w:lang w:eastAsia="cs-CZ"/>
      <w14:ligatures w14:val="none"/>
    </w:rPr>
  </w:style>
  <w:style w:type="character" w:customStyle="1" w:styleId="textChar">
    <w:name w:val="text Char"/>
    <w:link w:val="text"/>
    <w:uiPriority w:val="7"/>
    <w:rsid w:val="00747AD9"/>
    <w:rPr>
      <w:rFonts w:ascii="Arial" w:eastAsia="Times New Roman" w:hAnsi="Arial" w:cs="Arial"/>
      <w:bCs/>
      <w:kern w:val="32"/>
      <w:sz w:val="20"/>
      <w:szCs w:val="20"/>
      <w:lang w:eastAsia="cs-CZ"/>
      <w14:ligatures w14:val="none"/>
    </w:rPr>
  </w:style>
  <w:style w:type="numbering" w:customStyle="1" w:styleId="ImportedStyle1">
    <w:name w:val="Imported Style 1"/>
    <w:rsid w:val="000E3E1B"/>
    <w:pPr>
      <w:numPr>
        <w:numId w:val="6"/>
      </w:numPr>
    </w:pPr>
  </w:style>
  <w:style w:type="numbering" w:customStyle="1" w:styleId="ImportedStyle4">
    <w:name w:val="Imported Style 4"/>
    <w:rsid w:val="000E3E1B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hlizenidokn.cuzk.cz/VyberKatastrInfo.aspx?encrypted=NAHL~6ceegttRgF57O6dbKwiqfJr8UZonxnWxuESqpNYnM205tklRxK22lMr2tnhaIGEOOtG3UdCyN5mrZCdy-uOCuljo4On545Njulxi0bfT8Y-SLTIWoQEfxbJc9Rc1ZEQNXmg3fOxyQpyfnmQtMqHOiw==" TargetMode="External"/><Relationship Id="rId5" Type="http://schemas.openxmlformats.org/officeDocument/2006/relationships/hyperlink" Target="https://nahlizenidokn.cuzk.cz/VyberKatastrInfo.aspx?encrypted=NAHL~6ceegttRgF57O6dbKwiqfJr8UZonxnWxuESqpNYnM205tklRxK22lMr2tnhaIGEOOtG3UdCyN5mrZCdy-uOCuljo4On545Njulxi0bfT8Y-SLTIWoQEfxbJc9Rc1ZEQNXmg3fOxyQpyfnmQtMqHOiw=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1231</Words>
  <Characters>6994</Characters>
  <Application>Microsoft Office Word</Application>
  <DocSecurity>0</DocSecurity>
  <Lines>170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Urbanová</dc:creator>
  <cp:keywords/>
  <dc:description/>
  <cp:lastModifiedBy>Martina Urbanová</cp:lastModifiedBy>
  <cp:revision>11</cp:revision>
  <dcterms:created xsi:type="dcterms:W3CDTF">2025-10-15T15:33:00Z</dcterms:created>
  <dcterms:modified xsi:type="dcterms:W3CDTF">2025-10-15T17:13:00Z</dcterms:modified>
</cp:coreProperties>
</file>